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49A08" w14:textId="77777777" w:rsidR="00C212D1" w:rsidRDefault="00C212D1" w:rsidP="009A13F3">
      <w:pPr>
        <w:spacing w:after="0" w:line="240" w:lineRule="auto"/>
        <w:jc w:val="center"/>
        <w:textAlignment w:val="top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Wireless, Wildlife and You</w:t>
      </w:r>
    </w:p>
    <w:p w14:paraId="4E4292C4" w14:textId="73AFCB2D" w:rsidR="009A13F3" w:rsidRPr="00C212D1" w:rsidRDefault="00C212D1" w:rsidP="009A13F3">
      <w:pPr>
        <w:spacing w:after="0" w:line="240" w:lineRule="auto"/>
        <w:jc w:val="center"/>
        <w:textAlignment w:val="top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212D1">
        <w:rPr>
          <w:color w:val="222222"/>
          <w:sz w:val="24"/>
          <w:szCs w:val="24"/>
          <w:shd w:val="clear" w:color="auto" w:fill="FFFFFF"/>
        </w:rPr>
        <w:t>Curtis Memorial Library, Brunswick, ME, Wednesday, May 8 at 7 p.m. </w:t>
      </w:r>
      <w:r w:rsidR="005933B9" w:rsidRPr="00C212D1">
        <w:rPr>
          <w:rFonts w:ascii="Arial" w:hAnsi="Arial" w:cs="Arial"/>
          <w:b/>
          <w:sz w:val="24"/>
          <w:szCs w:val="24"/>
          <w:shd w:val="clear" w:color="auto" w:fill="FFFFFF"/>
        </w:rPr>
        <w:br/>
      </w:r>
    </w:p>
    <w:p w14:paraId="34CE674A" w14:textId="057CE66E" w:rsidR="00B565B7" w:rsidRPr="00B565B7" w:rsidRDefault="00B565B7">
      <w:pPr>
        <w:rPr>
          <w:rFonts w:ascii="Arial" w:hAnsi="Arial" w:cs="Arial"/>
          <w:b/>
          <w:sz w:val="24"/>
          <w:szCs w:val="24"/>
        </w:rPr>
      </w:pPr>
      <w:r w:rsidRPr="00B565B7">
        <w:rPr>
          <w:rFonts w:ascii="Arial" w:hAnsi="Arial" w:cs="Arial"/>
          <w:b/>
          <w:sz w:val="24"/>
          <w:szCs w:val="24"/>
          <w:shd w:val="clear" w:color="auto" w:fill="FFFFFF"/>
        </w:rPr>
        <w:t>Outline</w:t>
      </w:r>
    </w:p>
    <w:p w14:paraId="547FA1EA" w14:textId="77777777" w:rsidR="007B457A" w:rsidRPr="00DD6EC8" w:rsidRDefault="007B457A" w:rsidP="00DD6EC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6EC8">
        <w:rPr>
          <w:rFonts w:ascii="Arial" w:hAnsi="Arial" w:cs="Arial"/>
          <w:sz w:val="24"/>
          <w:szCs w:val="24"/>
        </w:rPr>
        <w:t>What the non-industry funded peer-reviewed published science says</w:t>
      </w:r>
    </w:p>
    <w:p w14:paraId="35195800" w14:textId="0535553B" w:rsidR="00967868" w:rsidRPr="00DD6EC8" w:rsidRDefault="00967868" w:rsidP="00DD6EC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6EC8">
        <w:rPr>
          <w:rFonts w:ascii="Arial" w:hAnsi="Arial" w:cs="Arial"/>
          <w:sz w:val="24"/>
          <w:szCs w:val="24"/>
        </w:rPr>
        <w:t>How wireless came to market</w:t>
      </w:r>
    </w:p>
    <w:p w14:paraId="7DA4421D" w14:textId="0441A6D1" w:rsidR="00967868" w:rsidRPr="00DD6EC8" w:rsidRDefault="005933B9" w:rsidP="00DD6EC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="007B457A" w:rsidRPr="00DD6EC8">
        <w:rPr>
          <w:rFonts w:ascii="Arial" w:hAnsi="Arial" w:cs="Arial"/>
          <w:sz w:val="24"/>
          <w:szCs w:val="24"/>
        </w:rPr>
        <w:t>5G and small cell installations</w:t>
      </w:r>
      <w:r>
        <w:rPr>
          <w:rFonts w:ascii="Arial" w:hAnsi="Arial" w:cs="Arial"/>
          <w:sz w:val="24"/>
          <w:szCs w:val="24"/>
        </w:rPr>
        <w:t xml:space="preserve"> are</w:t>
      </w:r>
    </w:p>
    <w:p w14:paraId="594B5646" w14:textId="634C0F55" w:rsidR="007B457A" w:rsidRPr="00DD6EC8" w:rsidRDefault="007B457A" w:rsidP="00DD6EC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6EC8">
        <w:rPr>
          <w:rFonts w:ascii="Arial" w:hAnsi="Arial" w:cs="Arial"/>
          <w:sz w:val="24"/>
          <w:szCs w:val="24"/>
        </w:rPr>
        <w:t>International</w:t>
      </w:r>
      <w:r w:rsidR="00C212D1">
        <w:rPr>
          <w:rFonts w:ascii="Arial" w:hAnsi="Arial" w:cs="Arial"/>
          <w:sz w:val="24"/>
          <w:szCs w:val="24"/>
        </w:rPr>
        <w:t xml:space="preserve"> </w:t>
      </w:r>
      <w:r w:rsidR="00DD6EC8" w:rsidRPr="00DD6EC8">
        <w:rPr>
          <w:rFonts w:ascii="Arial" w:hAnsi="Arial" w:cs="Arial"/>
          <w:sz w:val="24"/>
          <w:szCs w:val="24"/>
        </w:rPr>
        <w:t xml:space="preserve">and </w:t>
      </w:r>
      <w:r w:rsidR="00C212D1">
        <w:rPr>
          <w:rFonts w:ascii="Arial" w:hAnsi="Arial" w:cs="Arial"/>
          <w:sz w:val="24"/>
          <w:szCs w:val="24"/>
        </w:rPr>
        <w:t>domestic</w:t>
      </w:r>
      <w:r w:rsidR="00DD6EC8" w:rsidRPr="00DD6EC8">
        <w:rPr>
          <w:rFonts w:ascii="Arial" w:hAnsi="Arial" w:cs="Arial"/>
          <w:sz w:val="24"/>
          <w:szCs w:val="24"/>
        </w:rPr>
        <w:t xml:space="preserve"> </w:t>
      </w:r>
      <w:r w:rsidR="005933B9">
        <w:rPr>
          <w:rFonts w:ascii="Arial" w:hAnsi="Arial" w:cs="Arial"/>
          <w:sz w:val="24"/>
          <w:szCs w:val="24"/>
        </w:rPr>
        <w:t>a</w:t>
      </w:r>
      <w:r w:rsidR="00DD6EC8" w:rsidRPr="00DD6EC8">
        <w:rPr>
          <w:rFonts w:ascii="Arial" w:hAnsi="Arial" w:cs="Arial"/>
          <w:sz w:val="24"/>
          <w:szCs w:val="24"/>
        </w:rPr>
        <w:t>ctions</w:t>
      </w:r>
    </w:p>
    <w:p w14:paraId="789FC2B8" w14:textId="38333C90" w:rsidR="005933B9" w:rsidRPr="00DD6EC8" w:rsidRDefault="005933B9" w:rsidP="005933B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6EC8">
        <w:rPr>
          <w:rFonts w:ascii="Arial" w:hAnsi="Arial" w:cs="Arial"/>
          <w:sz w:val="24"/>
          <w:szCs w:val="24"/>
        </w:rPr>
        <w:t>Community solutions</w:t>
      </w:r>
      <w:r>
        <w:rPr>
          <w:rFonts w:ascii="Arial" w:hAnsi="Arial" w:cs="Arial"/>
          <w:sz w:val="24"/>
          <w:szCs w:val="24"/>
        </w:rPr>
        <w:t xml:space="preserve"> for safer technology</w:t>
      </w:r>
    </w:p>
    <w:p w14:paraId="4D7C2DAA" w14:textId="1D3453B5" w:rsidR="00967868" w:rsidRPr="00DD6EC8" w:rsidRDefault="005933B9" w:rsidP="00DD6EC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Solutions</w:t>
      </w:r>
      <w:r w:rsidR="00967868" w:rsidRPr="00DD6EC8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educating and protecting the public</w:t>
      </w:r>
    </w:p>
    <w:p w14:paraId="5C301CDD" w14:textId="4048F710" w:rsidR="007B457A" w:rsidRDefault="007B45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I Became Aware</w:t>
      </w:r>
    </w:p>
    <w:p w14:paraId="5A539D1B" w14:textId="6DF01CBE" w:rsidR="006D0CBF" w:rsidRDefault="00213062" w:rsidP="007B457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B457A">
        <w:rPr>
          <w:rFonts w:ascii="Arial" w:hAnsi="Arial" w:cs="Arial"/>
          <w:sz w:val="24"/>
          <w:szCs w:val="24"/>
        </w:rPr>
        <w:t>The Fine Print</w:t>
      </w:r>
      <w:r w:rsidR="007B457A" w:rsidRPr="007B457A">
        <w:rPr>
          <w:rFonts w:ascii="Arial" w:hAnsi="Arial" w:cs="Arial"/>
          <w:sz w:val="24"/>
          <w:szCs w:val="24"/>
        </w:rPr>
        <w:t xml:space="preserve">: </w:t>
      </w:r>
      <w:r w:rsidRPr="007B457A">
        <w:rPr>
          <w:rFonts w:ascii="Arial" w:hAnsi="Arial" w:cs="Arial"/>
          <w:sz w:val="24"/>
          <w:szCs w:val="24"/>
        </w:rPr>
        <w:t>iP</w:t>
      </w:r>
      <w:r w:rsidR="006D0CBF" w:rsidRPr="007B457A">
        <w:rPr>
          <w:rFonts w:ascii="Arial" w:hAnsi="Arial" w:cs="Arial"/>
          <w:sz w:val="24"/>
          <w:szCs w:val="24"/>
        </w:rPr>
        <w:t>hone</w:t>
      </w:r>
      <w:r w:rsidR="007B457A" w:rsidRPr="007B457A">
        <w:rPr>
          <w:rFonts w:ascii="Arial" w:hAnsi="Arial" w:cs="Arial"/>
          <w:sz w:val="24"/>
          <w:szCs w:val="24"/>
        </w:rPr>
        <w:t xml:space="preserve">: </w:t>
      </w:r>
      <w:r w:rsidR="006D0CBF" w:rsidRPr="007B457A">
        <w:rPr>
          <w:rFonts w:ascii="Arial" w:hAnsi="Arial" w:cs="Arial"/>
          <w:sz w:val="24"/>
          <w:szCs w:val="24"/>
        </w:rPr>
        <w:t>Settings</w:t>
      </w:r>
      <w:r w:rsidR="007B457A" w:rsidRPr="007B457A">
        <w:rPr>
          <w:rFonts w:ascii="Arial" w:hAnsi="Arial" w:cs="Arial"/>
          <w:sz w:val="24"/>
          <w:szCs w:val="24"/>
        </w:rPr>
        <w:t>, t</w:t>
      </w:r>
      <w:r w:rsidR="009A4CA5" w:rsidRPr="007B457A">
        <w:rPr>
          <w:rFonts w:ascii="Arial" w:hAnsi="Arial" w:cs="Arial"/>
          <w:sz w:val="24"/>
          <w:szCs w:val="24"/>
        </w:rPr>
        <w:t xml:space="preserve">hen remember the acronym GAL, as in this gal at the </w:t>
      </w:r>
      <w:r w:rsidR="00114439">
        <w:rPr>
          <w:rFonts w:ascii="Arial" w:hAnsi="Arial" w:cs="Arial"/>
          <w:sz w:val="24"/>
          <w:szCs w:val="24"/>
        </w:rPr>
        <w:t>meeting</w:t>
      </w:r>
      <w:r w:rsidR="009A4CA5" w:rsidRPr="007B457A">
        <w:rPr>
          <w:rFonts w:ascii="Arial" w:hAnsi="Arial" w:cs="Arial"/>
          <w:sz w:val="24"/>
          <w:szCs w:val="24"/>
        </w:rPr>
        <w:t xml:space="preserve"> showed you this. S</w:t>
      </w:r>
      <w:r w:rsidR="006D0CBF" w:rsidRPr="007B457A">
        <w:rPr>
          <w:rFonts w:ascii="Arial" w:hAnsi="Arial" w:cs="Arial"/>
          <w:sz w:val="24"/>
          <w:szCs w:val="24"/>
        </w:rPr>
        <w:t>croll down a bit and</w:t>
      </w:r>
      <w:r w:rsidR="0082290D" w:rsidRPr="007B457A">
        <w:rPr>
          <w:rFonts w:ascii="Arial" w:hAnsi="Arial" w:cs="Arial"/>
          <w:sz w:val="24"/>
          <w:szCs w:val="24"/>
        </w:rPr>
        <w:t xml:space="preserve"> </w:t>
      </w:r>
      <w:r w:rsidR="009A4CA5" w:rsidRPr="007B457A">
        <w:rPr>
          <w:rFonts w:ascii="Arial" w:hAnsi="Arial" w:cs="Arial"/>
          <w:sz w:val="24"/>
          <w:szCs w:val="24"/>
        </w:rPr>
        <w:t>t</w:t>
      </w:r>
      <w:r w:rsidR="00D40DC6" w:rsidRPr="007B457A">
        <w:rPr>
          <w:rFonts w:ascii="Arial" w:hAnsi="Arial" w:cs="Arial"/>
          <w:sz w:val="24"/>
          <w:szCs w:val="24"/>
        </w:rPr>
        <w:t xml:space="preserve">ap </w:t>
      </w:r>
      <w:r w:rsidR="006D0CBF" w:rsidRPr="007B457A">
        <w:rPr>
          <w:rFonts w:ascii="Arial" w:hAnsi="Arial" w:cs="Arial"/>
          <w:b/>
          <w:sz w:val="24"/>
          <w:szCs w:val="24"/>
        </w:rPr>
        <w:t>G</w:t>
      </w:r>
      <w:r w:rsidR="006D0CBF" w:rsidRPr="007B457A">
        <w:rPr>
          <w:rFonts w:ascii="Arial" w:hAnsi="Arial" w:cs="Arial"/>
          <w:sz w:val="24"/>
          <w:szCs w:val="24"/>
        </w:rPr>
        <w:t>eneral</w:t>
      </w:r>
      <w:r w:rsidR="0082290D" w:rsidRPr="007B457A">
        <w:rPr>
          <w:rFonts w:ascii="Arial" w:hAnsi="Arial" w:cs="Arial"/>
          <w:sz w:val="24"/>
          <w:szCs w:val="24"/>
        </w:rPr>
        <w:t>, and</w:t>
      </w:r>
      <w:r w:rsidR="006D0CBF" w:rsidRPr="007B457A">
        <w:rPr>
          <w:rFonts w:ascii="Arial" w:hAnsi="Arial" w:cs="Arial"/>
          <w:sz w:val="24"/>
          <w:szCs w:val="24"/>
        </w:rPr>
        <w:t xml:space="preserve"> at the top </w:t>
      </w:r>
      <w:r w:rsidR="00D40DC6" w:rsidRPr="007B457A">
        <w:rPr>
          <w:rFonts w:ascii="Arial" w:hAnsi="Arial" w:cs="Arial"/>
          <w:sz w:val="24"/>
          <w:szCs w:val="24"/>
        </w:rPr>
        <w:t>tap</w:t>
      </w:r>
      <w:r w:rsidR="006D0CBF" w:rsidRPr="007B457A">
        <w:rPr>
          <w:rFonts w:ascii="Arial" w:hAnsi="Arial" w:cs="Arial"/>
          <w:sz w:val="24"/>
          <w:szCs w:val="24"/>
        </w:rPr>
        <w:t xml:space="preserve"> </w:t>
      </w:r>
      <w:r w:rsidR="006D0CBF" w:rsidRPr="007B457A">
        <w:rPr>
          <w:rFonts w:ascii="Arial" w:hAnsi="Arial" w:cs="Arial"/>
          <w:b/>
          <w:sz w:val="24"/>
          <w:szCs w:val="24"/>
        </w:rPr>
        <w:t>A</w:t>
      </w:r>
      <w:r w:rsidR="006D0CBF" w:rsidRPr="007B457A">
        <w:rPr>
          <w:rFonts w:ascii="Arial" w:hAnsi="Arial" w:cs="Arial"/>
          <w:sz w:val="24"/>
          <w:szCs w:val="24"/>
        </w:rPr>
        <w:t xml:space="preserve">bout. Then scroll all the way down and </w:t>
      </w:r>
      <w:r w:rsidR="003F07C0" w:rsidRPr="007B457A">
        <w:rPr>
          <w:rFonts w:ascii="Arial" w:hAnsi="Arial" w:cs="Arial"/>
          <w:sz w:val="24"/>
          <w:szCs w:val="24"/>
        </w:rPr>
        <w:t>tap</w:t>
      </w:r>
      <w:r w:rsidR="006D0CBF" w:rsidRPr="007B457A">
        <w:rPr>
          <w:rFonts w:ascii="Arial" w:hAnsi="Arial" w:cs="Arial"/>
          <w:sz w:val="24"/>
          <w:szCs w:val="24"/>
        </w:rPr>
        <w:t xml:space="preserve"> </w:t>
      </w:r>
      <w:r w:rsidR="006D0CBF" w:rsidRPr="007B457A">
        <w:rPr>
          <w:rFonts w:ascii="Arial" w:hAnsi="Arial" w:cs="Arial"/>
          <w:b/>
          <w:sz w:val="24"/>
          <w:szCs w:val="24"/>
        </w:rPr>
        <w:t>L</w:t>
      </w:r>
      <w:r w:rsidR="006D0CBF" w:rsidRPr="007B457A">
        <w:rPr>
          <w:rFonts w:ascii="Arial" w:hAnsi="Arial" w:cs="Arial"/>
          <w:sz w:val="24"/>
          <w:szCs w:val="24"/>
        </w:rPr>
        <w:t xml:space="preserve">egal. At the bottom of Legal, </w:t>
      </w:r>
      <w:r w:rsidR="003F07C0" w:rsidRPr="007B457A">
        <w:rPr>
          <w:rFonts w:ascii="Arial" w:hAnsi="Arial" w:cs="Arial"/>
          <w:sz w:val="24"/>
          <w:szCs w:val="24"/>
        </w:rPr>
        <w:t>tap</w:t>
      </w:r>
      <w:r w:rsidR="006D0CBF" w:rsidRPr="007B457A">
        <w:rPr>
          <w:rFonts w:ascii="Arial" w:hAnsi="Arial" w:cs="Arial"/>
          <w:sz w:val="24"/>
          <w:szCs w:val="24"/>
        </w:rPr>
        <w:t xml:space="preserve"> RF Exposure. </w:t>
      </w:r>
      <w:hyperlink r:id="rId8" w:history="1">
        <w:r w:rsidR="007B457A" w:rsidRPr="007B457A">
          <w:rPr>
            <w:rStyle w:val="Hyperlink"/>
            <w:rFonts w:ascii="Arial" w:hAnsi="Arial" w:cs="Arial"/>
            <w:sz w:val="24"/>
            <w:szCs w:val="24"/>
          </w:rPr>
          <w:t>Showthefineprint.org.</w:t>
        </w:r>
      </w:hyperlink>
      <w:r w:rsidR="00DD6EC8">
        <w:rPr>
          <w:rFonts w:ascii="Arial" w:hAnsi="Arial" w:cs="Arial"/>
          <w:sz w:val="24"/>
          <w:szCs w:val="24"/>
        </w:rPr>
        <w:br/>
      </w:r>
    </w:p>
    <w:p w14:paraId="573DD995" w14:textId="7F229B71" w:rsidR="007327E8" w:rsidRPr="007327E8" w:rsidRDefault="00DD6EC8" w:rsidP="00DD6EC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B457A">
        <w:rPr>
          <w:rFonts w:ascii="Arial" w:hAnsi="Arial" w:cs="Arial"/>
          <w:sz w:val="24"/>
          <w:szCs w:val="24"/>
        </w:rPr>
        <w:t>Ashland Public Schools</w:t>
      </w:r>
      <w:r w:rsidR="007327E8">
        <w:rPr>
          <w:rFonts w:ascii="Arial" w:hAnsi="Arial" w:cs="Arial"/>
          <w:sz w:val="24"/>
          <w:szCs w:val="24"/>
        </w:rPr>
        <w:t>, MA</w:t>
      </w:r>
      <w:r w:rsidRPr="007B457A">
        <w:rPr>
          <w:rFonts w:ascii="Arial" w:hAnsi="Arial" w:cs="Arial"/>
          <w:sz w:val="24"/>
          <w:szCs w:val="24"/>
        </w:rPr>
        <w:t xml:space="preserve"> become the </w:t>
      </w:r>
      <w:hyperlink r:id="rId9" w:history="1">
        <w:r w:rsidRPr="007B457A">
          <w:rPr>
            <w:rStyle w:val="Hyperlink"/>
            <w:rFonts w:ascii="Arial" w:hAnsi="Arial" w:cs="Arial"/>
            <w:sz w:val="24"/>
            <w:szCs w:val="24"/>
          </w:rPr>
          <w:t>first in the nation</w:t>
        </w:r>
      </w:hyperlink>
      <w:r w:rsidRPr="007B457A">
        <w:rPr>
          <w:rFonts w:ascii="Arial" w:hAnsi="Arial" w:cs="Arial"/>
          <w:sz w:val="24"/>
          <w:szCs w:val="24"/>
        </w:rPr>
        <w:t xml:space="preserve"> to begin taking precautions with wireless technology</w:t>
      </w:r>
      <w:r w:rsidR="007327E8">
        <w:rPr>
          <w:rFonts w:ascii="Arial" w:hAnsi="Arial" w:cs="Arial"/>
          <w:sz w:val="24"/>
          <w:szCs w:val="24"/>
        </w:rPr>
        <w:br/>
      </w:r>
    </w:p>
    <w:p w14:paraId="494C7400" w14:textId="2F1D4FC0" w:rsidR="00DD6EC8" w:rsidRPr="00DD6EC8" w:rsidRDefault="007327E8" w:rsidP="00DD6EC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Ashland Public Library, MA became the first in the nation to put an RF </w:t>
      </w:r>
      <w:hyperlink r:id="rId10" w:history="1">
        <w:r w:rsidRPr="007327E8">
          <w:rPr>
            <w:rStyle w:val="Hyperlink"/>
            <w:rFonts w:ascii="Arial" w:hAnsi="Arial" w:cs="Arial"/>
            <w:sz w:val="24"/>
            <w:szCs w:val="24"/>
          </w:rPr>
          <w:t>Acoustimeter</w:t>
        </w:r>
      </w:hyperlink>
      <w:r>
        <w:rPr>
          <w:rFonts w:ascii="Arial" w:hAnsi="Arial" w:cs="Arial"/>
          <w:sz w:val="24"/>
          <w:szCs w:val="24"/>
        </w:rPr>
        <w:t xml:space="preserve"> on loan so residents can measure their exposures</w:t>
      </w:r>
      <w:r w:rsidR="00DD6EC8">
        <w:rPr>
          <w:rFonts w:ascii="Arial" w:hAnsi="Arial" w:cs="Arial"/>
          <w:sz w:val="24"/>
          <w:szCs w:val="24"/>
        </w:rPr>
        <w:br/>
      </w:r>
    </w:p>
    <w:p w14:paraId="4038A254" w14:textId="1EE71625" w:rsidR="007B47E2" w:rsidRDefault="007B45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Science</w:t>
      </w:r>
    </w:p>
    <w:p w14:paraId="22BC7C19" w14:textId="41FE14C0" w:rsidR="007B457A" w:rsidRPr="007B457A" w:rsidRDefault="004A7FE4" w:rsidP="007B457A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hyperlink r:id="rId11" w:history="1">
        <w:r w:rsidR="007B457A" w:rsidRPr="008017F6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U.S. National Toxicology Program $30M report</w:t>
        </w:r>
      </w:hyperlink>
      <w:r w:rsidR="007B457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: “clear evidence” of cancers and DNA damage</w:t>
      </w:r>
      <w:r w:rsidR="008017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</w:r>
    </w:p>
    <w:p w14:paraId="5251C877" w14:textId="12F9EA9F" w:rsidR="007B457A" w:rsidRPr="007B457A" w:rsidRDefault="004A7FE4" w:rsidP="007B457A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hyperlink r:id="rId12" w:history="1">
        <w:r w:rsidR="007B457A" w:rsidRPr="008017F6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Ramazzini Institute</w:t>
        </w:r>
        <w:r w:rsidR="008017F6" w:rsidRPr="008017F6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’s corroborating study</w:t>
        </w:r>
      </w:hyperlink>
      <w:r w:rsidR="008017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</w:r>
    </w:p>
    <w:p w14:paraId="22495A5E" w14:textId="267150EB" w:rsidR="007B457A" w:rsidRPr="008017F6" w:rsidRDefault="007B457A" w:rsidP="007B457A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Martin Pall’s scientific review, </w:t>
      </w:r>
      <w:hyperlink r:id="rId13" w:history="1">
        <w:r w:rsidRPr="007B457A">
          <w:rPr>
            <w:rStyle w:val="Hyperlink"/>
            <w:rFonts w:ascii="Arial" w:hAnsi="Arial" w:cs="Arial"/>
            <w:bCs/>
            <w:i/>
            <w:sz w:val="24"/>
            <w:szCs w:val="24"/>
            <w:shd w:val="clear" w:color="auto" w:fill="FFFFFF"/>
          </w:rPr>
          <w:t>5G: Great risk for EU, U.S. and International Health! Compelling Evidence for Eight Distinct Types of Great Harm Caused by Electromagnetic Field (EMF) Exposures and the Mechanism that Causes Them</w:t>
        </w:r>
      </w:hyperlink>
      <w:r w:rsidR="008017F6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br/>
      </w:r>
    </w:p>
    <w:p w14:paraId="63008814" w14:textId="4E794119" w:rsidR="008017F6" w:rsidRPr="008017F6" w:rsidRDefault="008017F6" w:rsidP="007B457A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Anthony Miller: </w:t>
      </w:r>
      <w:hyperlink r:id="rId14" w:history="1">
        <w:r w:rsidRPr="008017F6">
          <w:rPr>
            <w:rStyle w:val="Hyperlink"/>
            <w:rFonts w:ascii="Arial" w:hAnsi="Arial" w:cs="Arial"/>
            <w:i/>
            <w:sz w:val="24"/>
            <w:szCs w:val="24"/>
            <w:shd w:val="clear" w:color="auto" w:fill="F5F5F5"/>
          </w:rPr>
          <w:t>Based on the evidence reviewed it is our opinion that IARC's current categorization of RFR as a possible human carcinogen (Group 2B) should be upgraded to Carcinogenic to Humans (Group 1)</w:t>
        </w:r>
      </w:hyperlink>
      <w:r>
        <w:rPr>
          <w:rFonts w:ascii="Arial" w:hAnsi="Arial" w:cs="Arial"/>
          <w:i/>
          <w:color w:val="2E2E2E"/>
          <w:sz w:val="24"/>
          <w:szCs w:val="24"/>
          <w:shd w:val="clear" w:color="auto" w:fill="F5F5F5"/>
        </w:rPr>
        <w:br/>
      </w:r>
    </w:p>
    <w:p w14:paraId="1E30BAC1" w14:textId="0D562A91" w:rsidR="008017F6" w:rsidRPr="00857A5A" w:rsidRDefault="008017F6" w:rsidP="007B457A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Om </w:t>
      </w:r>
      <w:proofErr w:type="spellStart"/>
      <w:r>
        <w:rPr>
          <w:rFonts w:ascii="Arial" w:hAnsi="Arial" w:cs="Arial"/>
          <w:sz w:val="24"/>
          <w:szCs w:val="24"/>
        </w:rPr>
        <w:t>Ghandi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15" w:history="1">
        <w:r w:rsidRPr="008017F6">
          <w:rPr>
            <w:rStyle w:val="Hyperlink"/>
            <w:rFonts w:ascii="Arial" w:hAnsi="Arial" w:cs="Arial"/>
            <w:i/>
            <w:sz w:val="24"/>
            <w:szCs w:val="24"/>
            <w:shd w:val="clear" w:color="auto" w:fill="FFFFFF"/>
          </w:rPr>
          <w:t>Yes the </w:t>
        </w:r>
        <w:r w:rsidRPr="008017F6">
          <w:rPr>
            <w:rStyle w:val="Hyperlink"/>
            <w:rFonts w:ascii="Arial" w:hAnsi="Arial" w:cs="Arial"/>
            <w:b/>
            <w:bCs/>
            <w:i/>
            <w:sz w:val="24"/>
            <w:szCs w:val="24"/>
            <w:shd w:val="clear" w:color="auto" w:fill="FFFFFF"/>
          </w:rPr>
          <w:t>Children Are More Exposed</w:t>
        </w:r>
        <w:r w:rsidRPr="008017F6">
          <w:rPr>
            <w:rStyle w:val="Hyperlink"/>
            <w:rFonts w:ascii="Arial" w:hAnsi="Arial" w:cs="Arial"/>
            <w:i/>
            <w:sz w:val="24"/>
            <w:szCs w:val="24"/>
            <w:shd w:val="clear" w:color="auto" w:fill="FFFFFF"/>
          </w:rPr>
          <w:t> to Radiofrequency Energy From Mobile Telephones Than Adults</w:t>
        </w:r>
      </w:hyperlink>
      <w:r w:rsidR="00857A5A"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br/>
      </w:r>
    </w:p>
    <w:p w14:paraId="08565677" w14:textId="128932F9" w:rsidR="001A0007" w:rsidRPr="001A0007" w:rsidRDefault="00857A5A" w:rsidP="00F40A27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30010D">
        <w:rPr>
          <w:rFonts w:ascii="Arial" w:hAnsi="Arial" w:cs="Arial"/>
          <w:sz w:val="24"/>
          <w:szCs w:val="24"/>
        </w:rPr>
        <w:lastRenderedPageBreak/>
        <w:t xml:space="preserve">T-Mobil report from 2000, </w:t>
      </w:r>
      <w:hyperlink r:id="rId16" w:history="1">
        <w:r w:rsidRPr="0030010D">
          <w:rPr>
            <w:rStyle w:val="Hyperlink"/>
            <w:rFonts w:ascii="Arial" w:hAnsi="Arial" w:cs="Arial"/>
            <w:i/>
            <w:sz w:val="24"/>
            <w:szCs w:val="24"/>
          </w:rPr>
          <w:t>Mobile Communications and Health</w:t>
        </w:r>
      </w:hyperlink>
      <w:r w:rsidR="007327E8">
        <w:rPr>
          <w:rStyle w:val="Hyperlink"/>
          <w:rFonts w:ascii="Arial" w:hAnsi="Arial" w:cs="Arial"/>
          <w:i/>
          <w:sz w:val="24"/>
          <w:szCs w:val="24"/>
        </w:rPr>
        <w:br/>
      </w:r>
    </w:p>
    <w:p w14:paraId="660EACA7" w14:textId="3EA87E75" w:rsidR="00857A5A" w:rsidRPr="0030010D" w:rsidRDefault="004A7FE4" w:rsidP="00F40A2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hyperlink r:id="rId17" w:history="1">
        <w:r w:rsidR="001A0007" w:rsidRPr="0030010D">
          <w:rPr>
            <w:rStyle w:val="Hyperlink"/>
            <w:rFonts w:ascii="Arial" w:hAnsi="Arial" w:cs="Arial"/>
            <w:sz w:val="24"/>
            <w:szCs w:val="24"/>
          </w:rPr>
          <w:t>Impact on flora and fauna</w:t>
        </w:r>
      </w:hyperlink>
      <w:r w:rsidR="007327E8">
        <w:rPr>
          <w:rStyle w:val="Hyperlink"/>
          <w:rFonts w:ascii="Arial" w:hAnsi="Arial" w:cs="Arial"/>
          <w:sz w:val="24"/>
          <w:szCs w:val="24"/>
        </w:rPr>
        <w:t>, article by Dr. Cindy Russell</w:t>
      </w:r>
      <w:r w:rsidR="0030010D">
        <w:rPr>
          <w:rFonts w:ascii="Arial" w:hAnsi="Arial" w:cs="Arial"/>
          <w:i/>
          <w:sz w:val="24"/>
          <w:szCs w:val="24"/>
        </w:rPr>
        <w:br/>
      </w:r>
    </w:p>
    <w:p w14:paraId="5E1B4AB2" w14:textId="23BB5DEA" w:rsidR="008017F6" w:rsidRDefault="008017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Wireless Came to Market</w:t>
      </w:r>
    </w:p>
    <w:p w14:paraId="6D9E35E1" w14:textId="428664B4" w:rsidR="008017F6" w:rsidRDefault="004A7FE4" w:rsidP="008017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18" w:history="1">
        <w:r w:rsidR="008017F6" w:rsidRPr="00857A5A">
          <w:rPr>
            <w:rStyle w:val="Hyperlink"/>
            <w:rFonts w:ascii="Arial" w:hAnsi="Arial" w:cs="Arial"/>
            <w:sz w:val="24"/>
            <w:szCs w:val="24"/>
          </w:rPr>
          <w:t>SAM</w:t>
        </w:r>
      </w:hyperlink>
      <w:r w:rsidR="008017F6">
        <w:rPr>
          <w:rFonts w:ascii="Arial" w:hAnsi="Arial" w:cs="Arial"/>
          <w:sz w:val="24"/>
          <w:szCs w:val="24"/>
        </w:rPr>
        <w:t>: heat model</w:t>
      </w:r>
      <w:r w:rsidR="00F31B5D">
        <w:rPr>
          <w:rFonts w:ascii="Arial" w:hAnsi="Arial" w:cs="Arial"/>
          <w:sz w:val="24"/>
          <w:szCs w:val="24"/>
        </w:rPr>
        <w:br/>
      </w:r>
    </w:p>
    <w:p w14:paraId="32A9740F" w14:textId="3987B1E0" w:rsidR="00857A5A" w:rsidRPr="008017F6" w:rsidRDefault="004A7FE4" w:rsidP="00857A5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19" w:history="1">
        <w:r w:rsidR="00857A5A" w:rsidRPr="00857A5A">
          <w:rPr>
            <w:rStyle w:val="Hyperlink"/>
            <w:rFonts w:ascii="Arial" w:hAnsi="Arial" w:cs="Arial"/>
            <w:sz w:val="24"/>
            <w:szCs w:val="24"/>
          </w:rPr>
          <w:t>Telecom Act of 1996, Section 704</w:t>
        </w:r>
      </w:hyperlink>
      <w:r w:rsidR="00114439">
        <w:rPr>
          <w:rStyle w:val="Hyperlink"/>
          <w:rFonts w:ascii="Arial" w:hAnsi="Arial" w:cs="Arial"/>
          <w:sz w:val="24"/>
          <w:szCs w:val="24"/>
        </w:rPr>
        <w:t xml:space="preserve">: </w:t>
      </w:r>
      <w:r w:rsidR="00114439">
        <w:rPr>
          <w:rFonts w:ascii="Arial" w:hAnsi="Arial" w:cs="Arial"/>
          <w:sz w:val="24"/>
          <w:szCs w:val="24"/>
        </w:rPr>
        <w:t>cannot claim environmental harm</w:t>
      </w:r>
      <w:r w:rsidR="00114439">
        <w:rPr>
          <w:rFonts w:ascii="Arial" w:hAnsi="Arial" w:cs="Arial"/>
          <w:sz w:val="24"/>
          <w:szCs w:val="24"/>
        </w:rPr>
        <w:br/>
      </w:r>
    </w:p>
    <w:p w14:paraId="28DEF568" w14:textId="257008A6" w:rsidR="0010675B" w:rsidRPr="0010675B" w:rsidRDefault="00F31B5D" w:rsidP="00857A5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Harvard’s report, </w:t>
      </w:r>
      <w:hyperlink r:id="rId20" w:history="1">
        <w:r w:rsidRPr="00F31B5D">
          <w:rPr>
            <w:rStyle w:val="Hyperlink"/>
            <w:rFonts w:ascii="Arial" w:hAnsi="Arial" w:cs="Arial"/>
            <w:i/>
            <w:sz w:val="24"/>
            <w:szCs w:val="24"/>
          </w:rPr>
          <w:t>Captured Agency: How the Federal Communications Commission is Dominated by the Industries it Presumably Regulates</w:t>
        </w:r>
      </w:hyperlink>
      <w:r w:rsidR="0010675B">
        <w:rPr>
          <w:rFonts w:ascii="Arial" w:hAnsi="Arial" w:cs="Arial"/>
          <w:i/>
          <w:sz w:val="24"/>
          <w:szCs w:val="24"/>
        </w:rPr>
        <w:br/>
      </w:r>
    </w:p>
    <w:p w14:paraId="73571044" w14:textId="52B399CC" w:rsidR="00F31B5D" w:rsidRPr="00857A5A" w:rsidRDefault="004A7FE4" w:rsidP="00857A5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21" w:history="1">
        <w:r w:rsidR="0010675B" w:rsidRPr="0010675B">
          <w:rPr>
            <w:rStyle w:val="Hyperlink"/>
            <w:rFonts w:ascii="Arial" w:hAnsi="Arial" w:cs="Arial"/>
            <w:sz w:val="24"/>
            <w:szCs w:val="24"/>
          </w:rPr>
          <w:t>Insurance exclusions for RF</w:t>
        </w:r>
      </w:hyperlink>
      <w:r w:rsidR="00114439">
        <w:rPr>
          <w:rStyle w:val="Hyperlink"/>
          <w:rFonts w:ascii="Arial" w:hAnsi="Arial" w:cs="Arial"/>
          <w:sz w:val="24"/>
          <w:szCs w:val="24"/>
        </w:rPr>
        <w:t>:</w:t>
      </w:r>
      <w:r w:rsidR="00114439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114439">
        <w:rPr>
          <w:rFonts w:ascii="Arial" w:hAnsi="Arial" w:cs="Arial"/>
          <w:sz w:val="24"/>
          <w:szCs w:val="24"/>
        </w:rPr>
        <w:t>liability falls to towns and users</w:t>
      </w:r>
      <w:r w:rsidR="00114439">
        <w:rPr>
          <w:rFonts w:ascii="Arial" w:hAnsi="Arial" w:cs="Arial"/>
          <w:sz w:val="24"/>
          <w:szCs w:val="24"/>
        </w:rPr>
        <w:br/>
      </w:r>
    </w:p>
    <w:p w14:paraId="6F4C4A38" w14:textId="506F4D60" w:rsidR="00857A5A" w:rsidRDefault="00857A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5G and Small Cells</w:t>
      </w:r>
    </w:p>
    <w:p w14:paraId="47C9D6B8" w14:textId="345B7D1C" w:rsidR="001767F1" w:rsidRDefault="004A7FE4" w:rsidP="00857A5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hyperlink r:id="rId22" w:history="1">
        <w:r w:rsidR="00857A5A" w:rsidRPr="00857A5A">
          <w:rPr>
            <w:rStyle w:val="Hyperlink"/>
            <w:rFonts w:ascii="Arial" w:hAnsi="Arial" w:cs="Arial"/>
            <w:sz w:val="24"/>
            <w:szCs w:val="24"/>
          </w:rPr>
          <w:t>Electromagnetic radiation spectrum</w:t>
        </w:r>
      </w:hyperlink>
      <w:r w:rsidR="001767F1">
        <w:rPr>
          <w:rFonts w:ascii="Arial" w:hAnsi="Arial" w:cs="Arial"/>
          <w:sz w:val="24"/>
          <w:szCs w:val="24"/>
        </w:rPr>
        <w:br/>
      </w:r>
    </w:p>
    <w:p w14:paraId="116B4926" w14:textId="099E13D2" w:rsidR="0002148F" w:rsidRDefault="004A7FE4" w:rsidP="00857A5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hyperlink r:id="rId23" w:history="1">
        <w:r w:rsidR="001767F1" w:rsidRPr="001767F1">
          <w:rPr>
            <w:rStyle w:val="Hyperlink"/>
            <w:rFonts w:ascii="Arial" w:hAnsi="Arial" w:cs="Arial"/>
            <w:sz w:val="24"/>
            <w:szCs w:val="24"/>
          </w:rPr>
          <w:t>Locations: utility poles, light poles, intersections, wires, manhole covers</w:t>
        </w:r>
      </w:hyperlink>
      <w:r w:rsidR="001A0007">
        <w:rPr>
          <w:rStyle w:val="Hyperlink"/>
          <w:rFonts w:ascii="Arial" w:hAnsi="Arial" w:cs="Arial"/>
          <w:sz w:val="24"/>
          <w:szCs w:val="24"/>
        </w:rPr>
        <w:t xml:space="preserve">, </w:t>
      </w:r>
      <w:proofErr w:type="spellStart"/>
      <w:r w:rsidR="001A0007">
        <w:rPr>
          <w:rStyle w:val="Hyperlink"/>
          <w:rFonts w:ascii="Arial" w:hAnsi="Arial" w:cs="Arial"/>
          <w:sz w:val="24"/>
          <w:szCs w:val="24"/>
        </w:rPr>
        <w:t>sattelites</w:t>
      </w:r>
      <w:proofErr w:type="spellEnd"/>
      <w:r w:rsidR="0002148F">
        <w:rPr>
          <w:rFonts w:ascii="Arial" w:hAnsi="Arial" w:cs="Arial"/>
          <w:sz w:val="24"/>
          <w:szCs w:val="24"/>
        </w:rPr>
        <w:br/>
      </w:r>
    </w:p>
    <w:p w14:paraId="5778FAAB" w14:textId="75E18C70" w:rsidR="0030010D" w:rsidRDefault="004A7FE4" w:rsidP="00857A5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hyperlink r:id="rId24" w:history="1">
        <w:r w:rsidR="0010675B" w:rsidRPr="0030010D">
          <w:rPr>
            <w:rStyle w:val="Hyperlink"/>
            <w:rFonts w:ascii="Arial" w:hAnsi="Arial" w:cs="Arial"/>
            <w:sz w:val="24"/>
            <w:szCs w:val="24"/>
          </w:rPr>
          <w:t>Energy consumption</w:t>
        </w:r>
      </w:hyperlink>
      <w:r w:rsidR="001767F1">
        <w:rPr>
          <w:rFonts w:ascii="Arial" w:hAnsi="Arial" w:cs="Arial"/>
          <w:sz w:val="24"/>
          <w:szCs w:val="24"/>
        </w:rPr>
        <w:t>: power supply not small</w:t>
      </w:r>
      <w:r w:rsidR="0030010D">
        <w:rPr>
          <w:rFonts w:ascii="Arial" w:hAnsi="Arial" w:cs="Arial"/>
          <w:sz w:val="24"/>
          <w:szCs w:val="24"/>
        </w:rPr>
        <w:br/>
      </w:r>
    </w:p>
    <w:p w14:paraId="58F83078" w14:textId="7B9652A4" w:rsidR="00857A5A" w:rsidRPr="0030010D" w:rsidRDefault="004A7FE4" w:rsidP="003001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hyperlink r:id="rId25" w:history="1">
        <w:r w:rsidR="0030010D" w:rsidRPr="00955E1D">
          <w:rPr>
            <w:rStyle w:val="Hyperlink"/>
            <w:rFonts w:ascii="Arial" w:hAnsi="Arial" w:cs="Arial"/>
            <w:sz w:val="24"/>
            <w:szCs w:val="24"/>
          </w:rPr>
          <w:t>5G &amp; IoT resources</w:t>
        </w:r>
      </w:hyperlink>
      <w:r w:rsidR="0002148F" w:rsidRPr="0030010D">
        <w:rPr>
          <w:rFonts w:ascii="Arial" w:hAnsi="Arial" w:cs="Arial"/>
          <w:sz w:val="24"/>
          <w:szCs w:val="24"/>
        </w:rPr>
        <w:br/>
      </w:r>
    </w:p>
    <w:p w14:paraId="77D7A498" w14:textId="07326FC9" w:rsidR="00955E1D" w:rsidRDefault="00955E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International Actions</w:t>
      </w:r>
    </w:p>
    <w:p w14:paraId="5D923145" w14:textId="4F200D9C" w:rsidR="0097013B" w:rsidRDefault="004A7FE4" w:rsidP="0097013B">
      <w:pPr>
        <w:pStyle w:val="ListParagraph"/>
        <w:numPr>
          <w:ilvl w:val="0"/>
          <w:numId w:val="9"/>
        </w:numPr>
        <w:shd w:val="clear" w:color="auto" w:fill="FFFFFF"/>
        <w:rPr>
          <w:rFonts w:ascii="Arial" w:hAnsi="Arial" w:cs="Arial"/>
          <w:iCs/>
          <w:color w:val="444444"/>
          <w:sz w:val="24"/>
          <w:szCs w:val="24"/>
        </w:rPr>
      </w:pPr>
      <w:hyperlink r:id="rId26" w:history="1">
        <w:r w:rsidR="0097013B" w:rsidRPr="0097013B">
          <w:rPr>
            <w:rStyle w:val="Hyperlink"/>
            <w:rFonts w:ascii="Arial" w:hAnsi="Arial" w:cs="Arial"/>
            <w:iCs/>
            <w:sz w:val="24"/>
            <w:szCs w:val="24"/>
          </w:rPr>
          <w:t>Court cases</w:t>
        </w:r>
      </w:hyperlink>
      <w:r w:rsidR="0097013B" w:rsidRPr="0097013B">
        <w:rPr>
          <w:rFonts w:ascii="Arial" w:hAnsi="Arial" w:cs="Arial"/>
          <w:iCs/>
          <w:color w:val="444444"/>
          <w:sz w:val="24"/>
          <w:szCs w:val="24"/>
        </w:rPr>
        <w:t xml:space="preserve"> are already being won around the world for wireless damages so it would behoove </w:t>
      </w:r>
      <w:r w:rsidR="0097013B">
        <w:rPr>
          <w:rFonts w:ascii="Arial" w:hAnsi="Arial" w:cs="Arial"/>
          <w:iCs/>
          <w:color w:val="444444"/>
          <w:sz w:val="24"/>
          <w:szCs w:val="24"/>
        </w:rPr>
        <w:t>Massachusetts</w:t>
      </w:r>
      <w:r w:rsidR="0097013B" w:rsidRPr="0097013B">
        <w:rPr>
          <w:rFonts w:ascii="Arial" w:hAnsi="Arial" w:cs="Arial"/>
          <w:iCs/>
          <w:color w:val="444444"/>
          <w:sz w:val="24"/>
          <w:szCs w:val="24"/>
        </w:rPr>
        <w:t xml:space="preserve"> to proactively get ahead of this</w:t>
      </w:r>
      <w:r w:rsidR="0097013B">
        <w:rPr>
          <w:rFonts w:ascii="Arial" w:hAnsi="Arial" w:cs="Arial"/>
          <w:iCs/>
          <w:color w:val="444444"/>
          <w:sz w:val="24"/>
          <w:szCs w:val="24"/>
        </w:rPr>
        <w:br/>
      </w:r>
    </w:p>
    <w:p w14:paraId="259EE380" w14:textId="1BB70618" w:rsidR="0097013B" w:rsidRPr="0097013B" w:rsidRDefault="004A7FE4" w:rsidP="0097013B">
      <w:pPr>
        <w:pStyle w:val="ListParagraph"/>
        <w:numPr>
          <w:ilvl w:val="0"/>
          <w:numId w:val="9"/>
        </w:numPr>
        <w:shd w:val="clear" w:color="auto" w:fill="FFFFFF"/>
        <w:rPr>
          <w:rFonts w:ascii="Arial" w:hAnsi="Arial" w:cs="Arial"/>
          <w:iCs/>
          <w:color w:val="444444"/>
          <w:sz w:val="24"/>
          <w:szCs w:val="24"/>
        </w:rPr>
      </w:pPr>
      <w:hyperlink r:id="rId27" w:history="1">
        <w:r w:rsidR="0097013B" w:rsidRPr="00804E4C">
          <w:rPr>
            <w:rStyle w:val="Hyperlink"/>
            <w:rFonts w:ascii="Arial" w:hAnsi="Arial" w:cs="Arial"/>
            <w:iCs/>
            <w:sz w:val="24"/>
            <w:szCs w:val="24"/>
          </w:rPr>
          <w:t>France, Belgium, Italy, Israel, Cyprus</w:t>
        </w:r>
      </w:hyperlink>
      <w:r w:rsidR="0097013B" w:rsidRPr="0097013B">
        <w:rPr>
          <w:rFonts w:ascii="Arial" w:hAnsi="Arial" w:cs="Arial"/>
          <w:iCs/>
          <w:sz w:val="24"/>
          <w:szCs w:val="24"/>
        </w:rPr>
        <w:t xml:space="preserve"> and others taking action to protect </w:t>
      </w:r>
      <w:r w:rsidR="00643198">
        <w:rPr>
          <w:rFonts w:ascii="Arial" w:hAnsi="Arial" w:cs="Arial"/>
          <w:iCs/>
          <w:sz w:val="24"/>
          <w:szCs w:val="24"/>
        </w:rPr>
        <w:t xml:space="preserve">citizens and especially </w:t>
      </w:r>
      <w:r w:rsidR="0097013B" w:rsidRPr="0097013B">
        <w:rPr>
          <w:rFonts w:ascii="Arial" w:hAnsi="Arial" w:cs="Arial"/>
          <w:iCs/>
          <w:sz w:val="24"/>
          <w:szCs w:val="24"/>
        </w:rPr>
        <w:t>childre</w:t>
      </w:r>
      <w:r w:rsidR="00643198">
        <w:rPr>
          <w:rFonts w:ascii="Arial" w:hAnsi="Arial" w:cs="Arial"/>
          <w:iCs/>
          <w:sz w:val="24"/>
          <w:szCs w:val="24"/>
        </w:rPr>
        <w:t>n</w:t>
      </w:r>
      <w:r w:rsidR="0097013B">
        <w:rPr>
          <w:rFonts w:ascii="Arial" w:hAnsi="Arial" w:cs="Arial"/>
          <w:iCs/>
          <w:color w:val="444444"/>
          <w:sz w:val="24"/>
          <w:szCs w:val="24"/>
        </w:rPr>
        <w:br/>
      </w:r>
    </w:p>
    <w:p w14:paraId="77E49F92" w14:textId="57719A30" w:rsidR="0097013B" w:rsidRDefault="0097013B" w:rsidP="0097013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just </w:t>
      </w:r>
      <w:r w:rsidR="00804E4C">
        <w:rPr>
          <w:rFonts w:ascii="Arial" w:hAnsi="Arial" w:cs="Arial"/>
          <w:sz w:val="24"/>
          <w:szCs w:val="24"/>
        </w:rPr>
        <w:t xml:space="preserve">this week </w:t>
      </w:r>
      <w:r>
        <w:rPr>
          <w:rFonts w:ascii="Arial" w:hAnsi="Arial" w:cs="Arial"/>
          <w:sz w:val="24"/>
          <w:szCs w:val="24"/>
        </w:rPr>
        <w:t xml:space="preserve">issued </w:t>
      </w:r>
      <w:hyperlink r:id="rId28" w:history="1">
        <w:r w:rsidRPr="00804E4C">
          <w:rPr>
            <w:rStyle w:val="Hyperlink"/>
            <w:rFonts w:ascii="Arial" w:hAnsi="Arial" w:cs="Arial"/>
            <w:sz w:val="24"/>
            <w:szCs w:val="24"/>
          </w:rPr>
          <w:t>screen time limits for young children</w:t>
        </w:r>
      </w:hyperlink>
      <w:r>
        <w:rPr>
          <w:rFonts w:ascii="Arial" w:hAnsi="Arial" w:cs="Arial"/>
          <w:sz w:val="24"/>
          <w:szCs w:val="24"/>
        </w:rPr>
        <w:br/>
      </w:r>
    </w:p>
    <w:p w14:paraId="1C1139A2" w14:textId="496D0039" w:rsidR="00955E1D" w:rsidRPr="00955E1D" w:rsidRDefault="00955E1D" w:rsidP="00955E1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scientists and NGOs are calling for </w:t>
      </w:r>
      <w:hyperlink r:id="rId29" w:history="1">
        <w:r w:rsidRPr="0010675B">
          <w:rPr>
            <w:rStyle w:val="Hyperlink"/>
            <w:rFonts w:ascii="Arial" w:hAnsi="Arial" w:cs="Arial"/>
            <w:sz w:val="24"/>
            <w:szCs w:val="24"/>
          </w:rPr>
          <w:t>a moratorium on 5G</w:t>
        </w:r>
      </w:hyperlink>
      <w:r>
        <w:rPr>
          <w:rFonts w:ascii="Arial" w:hAnsi="Arial" w:cs="Arial"/>
          <w:sz w:val="24"/>
          <w:szCs w:val="24"/>
        </w:rPr>
        <w:br/>
      </w:r>
    </w:p>
    <w:p w14:paraId="76952E3C" w14:textId="5EDCD143" w:rsidR="0030010D" w:rsidRPr="0097013B" w:rsidRDefault="004A7FE4" w:rsidP="00AF1BD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hyperlink r:id="rId30" w:history="1">
        <w:r w:rsidR="00955E1D" w:rsidRPr="0097013B">
          <w:rPr>
            <w:rStyle w:val="Hyperlink"/>
            <w:rFonts w:ascii="Arial" w:hAnsi="Arial" w:cs="Arial"/>
            <w:sz w:val="24"/>
            <w:szCs w:val="24"/>
          </w:rPr>
          <w:t>Belgium</w:t>
        </w:r>
      </w:hyperlink>
      <w:r w:rsidR="0097013B" w:rsidRPr="0097013B">
        <w:rPr>
          <w:rFonts w:ascii="Arial" w:hAnsi="Arial" w:cs="Arial"/>
          <w:sz w:val="24"/>
          <w:szCs w:val="24"/>
        </w:rPr>
        <w:t xml:space="preserve"> and</w:t>
      </w:r>
      <w:r w:rsidR="00955E1D" w:rsidRPr="0097013B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="00955E1D" w:rsidRPr="0097013B">
          <w:rPr>
            <w:rStyle w:val="Hyperlink"/>
            <w:rFonts w:ascii="Arial" w:hAnsi="Arial" w:cs="Arial"/>
            <w:sz w:val="24"/>
            <w:szCs w:val="24"/>
          </w:rPr>
          <w:t>Geneva</w:t>
        </w:r>
      </w:hyperlink>
      <w:r w:rsidR="00955E1D" w:rsidRPr="0097013B">
        <w:rPr>
          <w:rFonts w:ascii="Arial" w:hAnsi="Arial" w:cs="Arial"/>
          <w:sz w:val="24"/>
          <w:szCs w:val="24"/>
        </w:rPr>
        <w:t xml:space="preserve"> and others have called for a halt to 5G until it’s proven biologically safe</w:t>
      </w:r>
      <w:r w:rsidR="0097013B" w:rsidRPr="0097013B">
        <w:rPr>
          <w:rFonts w:ascii="Arial" w:hAnsi="Arial" w:cs="Arial"/>
          <w:sz w:val="24"/>
          <w:szCs w:val="24"/>
        </w:rPr>
        <w:br/>
      </w:r>
    </w:p>
    <w:p w14:paraId="72FCCE30" w14:textId="77777777" w:rsidR="00272FBD" w:rsidRDefault="00272FBD" w:rsidP="0010675B">
      <w:pPr>
        <w:rPr>
          <w:rFonts w:ascii="Arial" w:hAnsi="Arial" w:cs="Arial"/>
          <w:b/>
          <w:sz w:val="24"/>
          <w:szCs w:val="24"/>
        </w:rPr>
      </w:pPr>
    </w:p>
    <w:p w14:paraId="0FBC6BAC" w14:textId="77777777" w:rsidR="00272FBD" w:rsidRDefault="00272FBD" w:rsidP="0010675B">
      <w:pPr>
        <w:rPr>
          <w:rFonts w:ascii="Arial" w:hAnsi="Arial" w:cs="Arial"/>
          <w:b/>
          <w:sz w:val="24"/>
          <w:szCs w:val="24"/>
        </w:rPr>
      </w:pPr>
    </w:p>
    <w:p w14:paraId="40E662EA" w14:textId="677F0A56" w:rsidR="0010675B" w:rsidRPr="0010675B" w:rsidRDefault="0010675B" w:rsidP="0010675B">
      <w:pPr>
        <w:rPr>
          <w:rFonts w:ascii="Arial" w:hAnsi="Arial" w:cs="Arial"/>
          <w:b/>
          <w:sz w:val="24"/>
          <w:szCs w:val="24"/>
        </w:rPr>
      </w:pPr>
      <w:r w:rsidRPr="0010675B">
        <w:rPr>
          <w:rFonts w:ascii="Arial" w:hAnsi="Arial" w:cs="Arial"/>
          <w:b/>
          <w:sz w:val="24"/>
          <w:szCs w:val="24"/>
        </w:rPr>
        <w:t>Domestic Actions</w:t>
      </w:r>
    </w:p>
    <w:p w14:paraId="2F2A4D3B" w14:textId="3C350A9D" w:rsidR="00DD6EC8" w:rsidRPr="00DD6EC8" w:rsidRDefault="00DD6EC8" w:rsidP="00DD6EC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D6EC8">
        <w:rPr>
          <w:rFonts w:ascii="Arial" w:hAnsi="Arial" w:cs="Arial"/>
          <w:sz w:val="24"/>
          <w:szCs w:val="24"/>
        </w:rPr>
        <w:t xml:space="preserve">Cancer clusters among children and staff have broken out in schools in </w:t>
      </w:r>
      <w:hyperlink r:id="rId32" w:history="1">
        <w:r w:rsidRPr="00DD6EC8">
          <w:rPr>
            <w:rStyle w:val="Hyperlink"/>
            <w:rFonts w:ascii="Arial" w:hAnsi="Arial" w:cs="Arial"/>
            <w:sz w:val="24"/>
            <w:szCs w:val="24"/>
          </w:rPr>
          <w:t>California</w:t>
        </w:r>
      </w:hyperlink>
      <w:r>
        <w:rPr>
          <w:rStyle w:val="Hyperlink"/>
          <w:rFonts w:ascii="Arial" w:hAnsi="Arial" w:cs="Arial"/>
          <w:sz w:val="24"/>
          <w:szCs w:val="24"/>
        </w:rPr>
        <w:t>,</w:t>
      </w:r>
      <w:r w:rsidRPr="00DD6EC8">
        <w:rPr>
          <w:rFonts w:ascii="Arial" w:hAnsi="Arial" w:cs="Arial"/>
          <w:sz w:val="24"/>
          <w:szCs w:val="24"/>
        </w:rPr>
        <w:t xml:space="preserve"> </w:t>
      </w:r>
      <w:hyperlink r:id="rId33" w:history="1">
        <w:r w:rsidRPr="00DD6EC8">
          <w:rPr>
            <w:rStyle w:val="Hyperlink"/>
            <w:rFonts w:ascii="Arial" w:hAnsi="Arial" w:cs="Arial"/>
            <w:sz w:val="24"/>
            <w:szCs w:val="24"/>
          </w:rPr>
          <w:t>Colorado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DD6EC8">
        <w:rPr>
          <w:rFonts w:ascii="Arial" w:hAnsi="Arial" w:cs="Arial"/>
          <w:sz w:val="24"/>
          <w:szCs w:val="24"/>
        </w:rPr>
        <w:t xml:space="preserve">and </w:t>
      </w:r>
      <w:hyperlink r:id="rId34" w:history="1">
        <w:r w:rsidRPr="00DD6EC8">
          <w:rPr>
            <w:rStyle w:val="Hyperlink"/>
            <w:rFonts w:ascii="Arial" w:hAnsi="Arial" w:cs="Arial"/>
            <w:sz w:val="24"/>
            <w:szCs w:val="24"/>
          </w:rPr>
          <w:t>Pennsylvania</w:t>
        </w:r>
      </w:hyperlink>
      <w:r>
        <w:rPr>
          <w:rFonts w:ascii="Arial" w:hAnsi="Arial" w:cs="Arial"/>
          <w:sz w:val="24"/>
          <w:szCs w:val="24"/>
        </w:rPr>
        <w:br/>
      </w:r>
    </w:p>
    <w:p w14:paraId="30458A28" w14:textId="739733A5" w:rsidR="00991228" w:rsidRDefault="00DD6EC8" w:rsidP="001067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chronic illnesses continue to skyrocket costing the U.S. </w:t>
      </w:r>
      <w:hyperlink r:id="rId35" w:history="1">
        <w:r w:rsidR="003455FC" w:rsidRPr="003455FC">
          <w:rPr>
            <w:rStyle w:val="Hyperlink"/>
            <w:rFonts w:ascii="Arial" w:hAnsi="Arial" w:cs="Arial"/>
            <w:sz w:val="24"/>
            <w:szCs w:val="24"/>
          </w:rPr>
          <w:t>$2.5T per year</w:t>
        </w:r>
      </w:hyperlink>
      <w:r w:rsidR="00114439">
        <w:rPr>
          <w:rFonts w:ascii="Arial" w:hAnsi="Arial" w:cs="Arial"/>
          <w:sz w:val="24"/>
          <w:szCs w:val="24"/>
        </w:rPr>
        <w:t xml:space="preserve">; common link is free radical </w:t>
      </w:r>
      <w:hyperlink r:id="rId36" w:history="1">
        <w:r w:rsidR="00114439" w:rsidRPr="00114439">
          <w:rPr>
            <w:rStyle w:val="Hyperlink"/>
            <w:rFonts w:ascii="Arial" w:hAnsi="Arial" w:cs="Arial"/>
            <w:sz w:val="24"/>
            <w:szCs w:val="24"/>
          </w:rPr>
          <w:t>peroxynitrite</w:t>
        </w:r>
      </w:hyperlink>
      <w:r w:rsidR="00114439">
        <w:rPr>
          <w:rFonts w:ascii="Arial" w:hAnsi="Arial" w:cs="Arial"/>
          <w:sz w:val="24"/>
          <w:szCs w:val="24"/>
        </w:rPr>
        <w:t xml:space="preserve"> which we know EMFs cause</w:t>
      </w:r>
      <w:r w:rsidR="00991228">
        <w:rPr>
          <w:rFonts w:ascii="Arial" w:hAnsi="Arial" w:cs="Arial"/>
          <w:sz w:val="24"/>
          <w:szCs w:val="24"/>
        </w:rPr>
        <w:br/>
      </w:r>
    </w:p>
    <w:p w14:paraId="2C518482" w14:textId="0AA53D07" w:rsidR="00DD6EC8" w:rsidRPr="00DD6EC8" w:rsidRDefault="004A7FE4" w:rsidP="001067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37" w:history="1">
        <w:r w:rsidR="00804E4C" w:rsidRPr="00804E4C">
          <w:rPr>
            <w:rStyle w:val="Hyperlink"/>
            <w:rFonts w:ascii="Arial" w:hAnsi="Arial" w:cs="Arial"/>
            <w:sz w:val="24"/>
            <w:szCs w:val="24"/>
          </w:rPr>
          <w:t>International Association of Fire Fighters</w:t>
        </w:r>
      </w:hyperlink>
      <w:r w:rsidR="00804E4C">
        <w:rPr>
          <w:rFonts w:ascii="Arial" w:hAnsi="Arial" w:cs="Arial"/>
          <w:sz w:val="24"/>
          <w:szCs w:val="24"/>
        </w:rPr>
        <w:t xml:space="preserve"> banned cell antennas from fire department facilities in 2004</w:t>
      </w:r>
      <w:r w:rsidR="003455FC">
        <w:rPr>
          <w:rFonts w:ascii="Arial" w:hAnsi="Arial" w:cs="Arial"/>
          <w:sz w:val="24"/>
          <w:szCs w:val="24"/>
        </w:rPr>
        <w:br/>
      </w:r>
    </w:p>
    <w:p w14:paraId="7B608DA8" w14:textId="0167F760" w:rsidR="0010675B" w:rsidRPr="0010675B" w:rsidRDefault="0010675B" w:rsidP="001067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0675B">
        <w:rPr>
          <w:rFonts w:ascii="Arial" w:hAnsi="Arial" w:cs="Arial"/>
          <w:iCs/>
          <w:color w:val="444444"/>
          <w:sz w:val="24"/>
          <w:szCs w:val="24"/>
        </w:rPr>
        <w:t xml:space="preserve">Industry aggressively trying to pass bills at the </w:t>
      </w:r>
      <w:hyperlink r:id="rId38" w:history="1">
        <w:r w:rsidRPr="0010675B">
          <w:rPr>
            <w:rStyle w:val="Hyperlink"/>
            <w:rFonts w:ascii="Arial" w:hAnsi="Arial" w:cs="Arial"/>
            <w:iCs/>
            <w:sz w:val="24"/>
            <w:szCs w:val="24"/>
          </w:rPr>
          <w:t>federal level</w:t>
        </w:r>
      </w:hyperlink>
      <w:r w:rsidRPr="0010675B">
        <w:rPr>
          <w:rFonts w:ascii="Arial" w:hAnsi="Arial" w:cs="Arial"/>
          <w:iCs/>
          <w:color w:val="444444"/>
          <w:sz w:val="24"/>
          <w:szCs w:val="24"/>
        </w:rPr>
        <w:t xml:space="preserve"> and put in </w:t>
      </w:r>
      <w:hyperlink r:id="rId39" w:history="1">
        <w:r w:rsidRPr="0010675B">
          <w:rPr>
            <w:rStyle w:val="Hyperlink"/>
            <w:rFonts w:ascii="Arial" w:hAnsi="Arial" w:cs="Arial"/>
            <w:iCs/>
            <w:sz w:val="24"/>
            <w:szCs w:val="24"/>
          </w:rPr>
          <w:t>by-laws at the state and local level</w:t>
        </w:r>
      </w:hyperlink>
      <w:r w:rsidRPr="0010675B">
        <w:rPr>
          <w:rFonts w:ascii="Arial" w:hAnsi="Arial" w:cs="Arial"/>
          <w:iCs/>
          <w:color w:val="444444"/>
          <w:sz w:val="24"/>
          <w:szCs w:val="24"/>
        </w:rPr>
        <w:t xml:space="preserve"> that would take away home rule from our local municipalities</w:t>
      </w:r>
      <w:r>
        <w:rPr>
          <w:rFonts w:ascii="Arial" w:hAnsi="Arial" w:cs="Arial"/>
          <w:iCs/>
          <w:color w:val="444444"/>
          <w:sz w:val="24"/>
          <w:szCs w:val="24"/>
        </w:rPr>
        <w:t xml:space="preserve"> </w:t>
      </w:r>
      <w:r w:rsidR="003455FC">
        <w:rPr>
          <w:rFonts w:ascii="Arial" w:hAnsi="Arial" w:cs="Arial"/>
          <w:iCs/>
          <w:color w:val="444444"/>
          <w:sz w:val="24"/>
          <w:szCs w:val="24"/>
        </w:rPr>
        <w:t xml:space="preserve">for small cell infrastructure, </w:t>
      </w:r>
      <w:r>
        <w:rPr>
          <w:rFonts w:ascii="Arial" w:hAnsi="Arial" w:cs="Arial"/>
          <w:iCs/>
          <w:color w:val="444444"/>
          <w:sz w:val="24"/>
          <w:szCs w:val="24"/>
        </w:rPr>
        <w:t>and limit public access fees</w:t>
      </w:r>
      <w:r>
        <w:rPr>
          <w:rFonts w:ascii="Arial" w:hAnsi="Arial" w:cs="Arial"/>
          <w:iCs/>
          <w:color w:val="444444"/>
          <w:sz w:val="24"/>
          <w:szCs w:val="24"/>
        </w:rPr>
        <w:br/>
      </w:r>
    </w:p>
    <w:p w14:paraId="05FDB509" w14:textId="368EF296" w:rsidR="0010675B" w:rsidRPr="0010675B" w:rsidRDefault="004A7FE4" w:rsidP="001067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40" w:history="1">
        <w:r w:rsidR="0010675B" w:rsidRPr="000B2374">
          <w:rPr>
            <w:rStyle w:val="Hyperlink"/>
            <w:rFonts w:ascii="Arial" w:hAnsi="Arial" w:cs="Arial"/>
            <w:iCs/>
            <w:sz w:val="24"/>
            <w:szCs w:val="24"/>
          </w:rPr>
          <w:t>U.S. Conference of Mayors</w:t>
        </w:r>
      </w:hyperlink>
      <w:r w:rsidR="0010675B" w:rsidRPr="0010675B">
        <w:rPr>
          <w:rFonts w:ascii="Arial" w:hAnsi="Arial" w:cs="Arial"/>
          <w:iCs/>
          <w:sz w:val="24"/>
          <w:szCs w:val="24"/>
        </w:rPr>
        <w:t xml:space="preserve"> </w:t>
      </w:r>
      <w:r w:rsidR="0010675B">
        <w:rPr>
          <w:rFonts w:ascii="Arial" w:hAnsi="Arial" w:cs="Arial"/>
          <w:iCs/>
          <w:sz w:val="24"/>
          <w:szCs w:val="24"/>
        </w:rPr>
        <w:t>opposes</w:t>
      </w:r>
      <w:r w:rsidR="0010675B" w:rsidRPr="0010675B">
        <w:rPr>
          <w:rFonts w:ascii="Arial" w:hAnsi="Arial" w:cs="Arial"/>
          <w:iCs/>
          <w:sz w:val="24"/>
          <w:szCs w:val="24"/>
        </w:rPr>
        <w:t xml:space="preserve"> 5G, California Governor Jerry Brown </w:t>
      </w:r>
      <w:hyperlink r:id="rId41" w:history="1">
        <w:r w:rsidR="0010675B" w:rsidRPr="000B2374">
          <w:rPr>
            <w:rStyle w:val="Hyperlink"/>
            <w:rFonts w:ascii="Arial" w:hAnsi="Arial" w:cs="Arial"/>
            <w:iCs/>
            <w:sz w:val="24"/>
            <w:szCs w:val="24"/>
          </w:rPr>
          <w:t>vetoed a 5G bill</w:t>
        </w:r>
      </w:hyperlink>
      <w:r w:rsidR="0010675B" w:rsidRPr="0010675B">
        <w:rPr>
          <w:rFonts w:ascii="Arial" w:hAnsi="Arial" w:cs="Arial"/>
          <w:iCs/>
          <w:sz w:val="24"/>
          <w:szCs w:val="24"/>
        </w:rPr>
        <w:t xml:space="preserve">, and </w:t>
      </w:r>
      <w:hyperlink r:id="rId42" w:history="1">
        <w:r w:rsidR="0010675B" w:rsidRPr="000B2374">
          <w:rPr>
            <w:rStyle w:val="Hyperlink"/>
            <w:rFonts w:ascii="Arial" w:hAnsi="Arial" w:cs="Arial"/>
            <w:iCs/>
            <w:sz w:val="24"/>
            <w:szCs w:val="24"/>
          </w:rPr>
          <w:t>80 towns are suing the state of Ohio</w:t>
        </w:r>
      </w:hyperlink>
      <w:r w:rsidR="0010675B" w:rsidRPr="0010675B">
        <w:rPr>
          <w:rFonts w:ascii="Arial" w:hAnsi="Arial" w:cs="Arial"/>
          <w:iCs/>
          <w:sz w:val="24"/>
          <w:szCs w:val="24"/>
        </w:rPr>
        <w:t xml:space="preserve"> to retain local control. See </w:t>
      </w:r>
      <w:hyperlink r:id="rId43" w:history="1">
        <w:r w:rsidR="0010675B" w:rsidRPr="00114439">
          <w:rPr>
            <w:rStyle w:val="Hyperlink"/>
            <w:rFonts w:ascii="Arial" w:hAnsi="Arial" w:cs="Arial"/>
            <w:iCs/>
            <w:sz w:val="24"/>
            <w:szCs w:val="24"/>
          </w:rPr>
          <w:t>more</w:t>
        </w:r>
      </w:hyperlink>
      <w:r w:rsidR="0010675B" w:rsidRPr="0010675B">
        <w:rPr>
          <w:rFonts w:ascii="Arial" w:hAnsi="Arial" w:cs="Arial"/>
          <w:iCs/>
          <w:sz w:val="24"/>
          <w:szCs w:val="24"/>
        </w:rPr>
        <w:t>.</w:t>
      </w:r>
      <w:r w:rsidR="0010675B" w:rsidRPr="0010675B">
        <w:rPr>
          <w:rFonts w:ascii="Arial" w:hAnsi="Arial" w:cs="Arial"/>
          <w:iCs/>
          <w:sz w:val="24"/>
          <w:szCs w:val="24"/>
        </w:rPr>
        <w:br/>
      </w:r>
    </w:p>
    <w:p w14:paraId="251EFA7E" w14:textId="53F4D44E" w:rsidR="0010675B" w:rsidRPr="0010675B" w:rsidRDefault="0010675B" w:rsidP="0010675B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iCs/>
        </w:rPr>
      </w:pPr>
      <w:r w:rsidRPr="0010675B">
        <w:rPr>
          <w:rFonts w:ascii="Arial" w:hAnsi="Arial" w:cs="Arial"/>
          <w:iCs/>
        </w:rPr>
        <w:t>FCC Commissioner Brendan Carr stated publicly 5G is safe</w:t>
      </w:r>
      <w:r>
        <w:rPr>
          <w:rFonts w:ascii="Arial" w:hAnsi="Arial" w:cs="Arial"/>
          <w:iCs/>
        </w:rPr>
        <w:t xml:space="preserve">; </w:t>
      </w:r>
      <w:r w:rsidRPr="0010675B">
        <w:rPr>
          <w:rFonts w:ascii="Arial" w:hAnsi="Arial" w:cs="Arial"/>
          <w:iCs/>
        </w:rPr>
        <w:t xml:space="preserve">in December </w:t>
      </w:r>
      <w:hyperlink r:id="rId44" w:history="1">
        <w:r w:rsidRPr="000B2374">
          <w:rPr>
            <w:rStyle w:val="Hyperlink"/>
            <w:rFonts w:ascii="Arial" w:hAnsi="Arial" w:cs="Arial"/>
            <w:iCs/>
          </w:rPr>
          <w:t>Senator Richard Blumenthal and Congresswoman Anna Eshoo</w:t>
        </w:r>
      </w:hyperlink>
      <w:r w:rsidRPr="0010675B">
        <w:rPr>
          <w:rFonts w:ascii="Arial" w:hAnsi="Arial" w:cs="Arial"/>
          <w:iCs/>
        </w:rPr>
        <w:t xml:space="preserve"> sent a formal letter asking him to provide the science on which he based that claim. The FCC failed to respond.</w:t>
      </w:r>
      <w:r w:rsidRPr="0010675B">
        <w:rPr>
          <w:rFonts w:ascii="Arial" w:hAnsi="Arial" w:cs="Arial"/>
          <w:iCs/>
        </w:rPr>
        <w:br/>
      </w:r>
    </w:p>
    <w:p w14:paraId="307C6813" w14:textId="0C67A4F8" w:rsidR="0010675B" w:rsidRPr="0010675B" w:rsidRDefault="0010675B" w:rsidP="000B2374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iCs/>
        </w:rPr>
      </w:pPr>
      <w:r w:rsidRPr="0010675B">
        <w:rPr>
          <w:rFonts w:ascii="Arial" w:hAnsi="Arial" w:cs="Arial"/>
          <w:iCs/>
        </w:rPr>
        <w:t xml:space="preserve">Congresswoman Eshoo filed </w:t>
      </w:r>
      <w:r w:rsidRPr="000B2374">
        <w:rPr>
          <w:rFonts w:ascii="Arial" w:hAnsi="Arial" w:cs="Arial"/>
          <w:iCs/>
        </w:rPr>
        <w:t xml:space="preserve">a </w:t>
      </w:r>
      <w:hyperlink r:id="rId45" w:history="1">
        <w:r w:rsidRPr="000B2374">
          <w:rPr>
            <w:rStyle w:val="Hyperlink"/>
            <w:rFonts w:ascii="Arial" w:hAnsi="Arial" w:cs="Arial"/>
            <w:iCs/>
          </w:rPr>
          <w:t>federal bill</w:t>
        </w:r>
      </w:hyperlink>
      <w:r w:rsidRPr="0010675B">
        <w:rPr>
          <w:rFonts w:ascii="Arial" w:hAnsi="Arial" w:cs="Arial"/>
          <w:iCs/>
        </w:rPr>
        <w:t xml:space="preserve"> in January to block the FCC from taking away local control. </w:t>
      </w:r>
      <w:r w:rsidRPr="0010675B">
        <w:rPr>
          <w:rFonts w:ascii="Arial" w:hAnsi="Arial" w:cs="Arial"/>
          <w:iCs/>
        </w:rPr>
        <w:br/>
      </w:r>
    </w:p>
    <w:p w14:paraId="17F86B29" w14:textId="670967CE" w:rsidR="000B2374" w:rsidRPr="000B2374" w:rsidRDefault="004A7FE4" w:rsidP="001067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46" w:history="1">
        <w:r w:rsidR="0010675B" w:rsidRPr="000B2374">
          <w:rPr>
            <w:rStyle w:val="Hyperlink"/>
            <w:rFonts w:ascii="Arial" w:hAnsi="Arial" w:cs="Arial"/>
            <w:iCs/>
            <w:sz w:val="24"/>
            <w:szCs w:val="24"/>
          </w:rPr>
          <w:t>Senator Blumenthal</w:t>
        </w:r>
      </w:hyperlink>
      <w:r w:rsidR="0010675B" w:rsidRPr="000B2374">
        <w:rPr>
          <w:rFonts w:ascii="Arial" w:hAnsi="Arial" w:cs="Arial"/>
          <w:iCs/>
          <w:sz w:val="24"/>
          <w:szCs w:val="24"/>
        </w:rPr>
        <w:t xml:space="preserve"> recently questioned the FCC</w:t>
      </w:r>
      <w:r w:rsidR="0010675B" w:rsidRPr="0010675B">
        <w:rPr>
          <w:rFonts w:ascii="Arial" w:hAnsi="Arial" w:cs="Arial"/>
          <w:iCs/>
          <w:sz w:val="24"/>
          <w:szCs w:val="24"/>
        </w:rPr>
        <w:t xml:space="preserve"> in a hearing with the </w:t>
      </w:r>
      <w:r w:rsidR="0010675B" w:rsidRPr="0010675B">
        <w:rPr>
          <w:rFonts w:ascii="Arial" w:hAnsi="Arial" w:cs="Arial"/>
          <w:sz w:val="24"/>
          <w:szCs w:val="24"/>
          <w:shd w:val="clear" w:color="auto" w:fill="FFFFFF"/>
        </w:rPr>
        <w:t xml:space="preserve">Senate Commerce, Science, and Transportation Committee. </w:t>
      </w:r>
      <w:r w:rsidR="0010675B" w:rsidRPr="0010675B">
        <w:rPr>
          <w:rFonts w:ascii="Arial" w:hAnsi="Arial" w:cs="Arial"/>
          <w:bCs/>
          <w:iCs/>
          <w:sz w:val="24"/>
          <w:szCs w:val="24"/>
        </w:rPr>
        <w:t>The wireless carriers conceded they are not aware of any independent scientific studies on the safety of 5G technologies. Blumenthal also criticized the FCC &amp; FDA for inadequate answers on outstanding public health questions.</w:t>
      </w:r>
      <w:r w:rsidR="000B2374">
        <w:rPr>
          <w:rFonts w:ascii="Arial" w:hAnsi="Arial" w:cs="Arial"/>
          <w:bCs/>
          <w:iCs/>
          <w:sz w:val="24"/>
          <w:szCs w:val="24"/>
        </w:rPr>
        <w:br/>
      </w:r>
    </w:p>
    <w:p w14:paraId="24606373" w14:textId="3E828F03" w:rsidR="0010675B" w:rsidRPr="0010675B" w:rsidRDefault="000B2374" w:rsidP="0010675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444444"/>
          <w:sz w:val="24"/>
          <w:szCs w:val="24"/>
        </w:rPr>
        <w:t xml:space="preserve">The first </w:t>
      </w:r>
      <w:hyperlink r:id="rId47" w:history="1">
        <w:r w:rsidRPr="000B2374">
          <w:rPr>
            <w:rStyle w:val="Hyperlink"/>
            <w:rFonts w:ascii="Arial" w:hAnsi="Arial" w:cs="Arial"/>
            <w:iCs/>
            <w:sz w:val="24"/>
            <w:szCs w:val="24"/>
          </w:rPr>
          <w:t>EMF Conference</w:t>
        </w:r>
      </w:hyperlink>
      <w:r>
        <w:rPr>
          <w:rFonts w:ascii="Arial" w:hAnsi="Arial" w:cs="Arial"/>
          <w:iCs/>
          <w:color w:val="444444"/>
          <w:sz w:val="24"/>
          <w:szCs w:val="24"/>
        </w:rPr>
        <w:t xml:space="preserve"> for health care providers will be held this fall in California, with experts presenting from all over the world.</w:t>
      </w:r>
      <w:r w:rsidR="0010675B" w:rsidRPr="0010675B">
        <w:rPr>
          <w:rFonts w:ascii="Arial" w:hAnsi="Arial" w:cs="Arial"/>
          <w:iCs/>
          <w:color w:val="444444"/>
          <w:sz w:val="24"/>
          <w:szCs w:val="24"/>
        </w:rPr>
        <w:br/>
      </w:r>
    </w:p>
    <w:p w14:paraId="67078C03" w14:textId="77777777" w:rsidR="00034431" w:rsidRDefault="00034431">
      <w:pPr>
        <w:rPr>
          <w:rFonts w:ascii="Arial" w:hAnsi="Arial" w:cs="Arial"/>
          <w:b/>
          <w:sz w:val="24"/>
          <w:szCs w:val="24"/>
        </w:rPr>
      </w:pPr>
    </w:p>
    <w:p w14:paraId="53BB6273" w14:textId="77777777" w:rsidR="00034431" w:rsidRDefault="0003443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3110AE3" w14:textId="77777777" w:rsidR="00034431" w:rsidRDefault="00034431">
      <w:pPr>
        <w:rPr>
          <w:rFonts w:ascii="Arial" w:hAnsi="Arial" w:cs="Arial"/>
          <w:b/>
          <w:sz w:val="24"/>
          <w:szCs w:val="24"/>
        </w:rPr>
      </w:pPr>
    </w:p>
    <w:p w14:paraId="2A652E46" w14:textId="56BCC652" w:rsidR="0030010D" w:rsidRDefault="004D37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Legislation</w:t>
      </w:r>
    </w:p>
    <w:p w14:paraId="580C247B" w14:textId="443E71A0" w:rsidR="007B47E2" w:rsidRPr="0097013B" w:rsidRDefault="0097013B" w:rsidP="0097013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l</w:t>
      </w:r>
      <w:r w:rsidR="00520C47" w:rsidRPr="0097013B">
        <w:rPr>
          <w:rFonts w:ascii="Arial" w:hAnsi="Arial" w:cs="Arial"/>
          <w:sz w:val="24"/>
          <w:szCs w:val="24"/>
        </w:rPr>
        <w:t>ead</w:t>
      </w:r>
      <w:r w:rsidR="0030010D" w:rsidRPr="0097013B">
        <w:rPr>
          <w:rFonts w:ascii="Arial" w:hAnsi="Arial" w:cs="Arial"/>
          <w:sz w:val="24"/>
          <w:szCs w:val="24"/>
        </w:rPr>
        <w:t>s</w:t>
      </w:r>
      <w:r w:rsidR="00520C47" w:rsidRPr="0097013B">
        <w:rPr>
          <w:rFonts w:ascii="Arial" w:hAnsi="Arial" w:cs="Arial"/>
          <w:sz w:val="24"/>
          <w:szCs w:val="24"/>
        </w:rPr>
        <w:t xml:space="preserve"> the nation with </w:t>
      </w:r>
      <w:hyperlink r:id="rId48" w:history="1">
        <w:r w:rsidR="0024362A" w:rsidRPr="0097013B">
          <w:rPr>
            <w:rStyle w:val="Hyperlink"/>
            <w:rFonts w:ascii="Arial" w:hAnsi="Arial" w:cs="Arial"/>
            <w:sz w:val="24"/>
            <w:szCs w:val="24"/>
          </w:rPr>
          <w:t>19</w:t>
        </w:r>
      </w:hyperlink>
      <w:r w:rsidR="0024362A" w:rsidRPr="0097013B">
        <w:rPr>
          <w:rStyle w:val="Hyperlink"/>
          <w:rFonts w:ascii="Arial" w:hAnsi="Arial" w:cs="Arial"/>
          <w:sz w:val="24"/>
          <w:szCs w:val="24"/>
        </w:rPr>
        <w:t xml:space="preserve"> bill to address man-made radiation</w:t>
      </w:r>
      <w:r w:rsidR="00520C47" w:rsidRPr="0097013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14:paraId="3BF7525A" w14:textId="77777777" w:rsidR="004D37E3" w:rsidRDefault="004A7FE4" w:rsidP="0097013B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hyperlink r:id="rId49" w:history="1">
        <w:r w:rsidR="004E36E3" w:rsidRPr="0097013B">
          <w:rPr>
            <w:rStyle w:val="Hyperlink"/>
            <w:rFonts w:ascii="Arial" w:hAnsi="Arial" w:cs="Arial"/>
            <w:sz w:val="24"/>
            <w:szCs w:val="24"/>
          </w:rPr>
          <w:t>Other states</w:t>
        </w:r>
      </w:hyperlink>
      <w:r w:rsidR="004E36E3" w:rsidRPr="0097013B">
        <w:rPr>
          <w:rFonts w:ascii="Arial" w:hAnsi="Arial" w:cs="Arial"/>
          <w:sz w:val="24"/>
          <w:szCs w:val="24"/>
        </w:rPr>
        <w:t xml:space="preserve"> have also introduced safe technology legislation including California, Hawaii, </w:t>
      </w:r>
      <w:r w:rsidR="0030010D" w:rsidRPr="0097013B">
        <w:rPr>
          <w:rFonts w:ascii="Arial" w:hAnsi="Arial" w:cs="Arial"/>
          <w:sz w:val="24"/>
          <w:szCs w:val="24"/>
        </w:rPr>
        <w:t xml:space="preserve">New Hampshire, </w:t>
      </w:r>
      <w:r w:rsidR="004E36E3" w:rsidRPr="0097013B">
        <w:rPr>
          <w:rFonts w:ascii="Arial" w:hAnsi="Arial" w:cs="Arial"/>
          <w:sz w:val="24"/>
          <w:szCs w:val="24"/>
        </w:rPr>
        <w:t>Montana, Oregon</w:t>
      </w:r>
      <w:r w:rsidR="0030010D" w:rsidRPr="0097013B">
        <w:rPr>
          <w:rFonts w:ascii="Arial" w:hAnsi="Arial" w:cs="Arial"/>
          <w:sz w:val="24"/>
          <w:szCs w:val="24"/>
        </w:rPr>
        <w:t>, Rhode Island</w:t>
      </w:r>
      <w:r w:rsidR="004E36E3" w:rsidRPr="0097013B">
        <w:rPr>
          <w:rFonts w:ascii="Arial" w:hAnsi="Arial" w:cs="Arial"/>
          <w:sz w:val="24"/>
          <w:szCs w:val="24"/>
        </w:rPr>
        <w:t xml:space="preserve"> and Vermont.</w:t>
      </w:r>
    </w:p>
    <w:p w14:paraId="0780F092" w14:textId="77777777" w:rsidR="004D37E3" w:rsidRDefault="004D37E3" w:rsidP="004D37E3">
      <w:pPr>
        <w:rPr>
          <w:rFonts w:ascii="Arial" w:hAnsi="Arial" w:cs="Arial"/>
          <w:b/>
          <w:sz w:val="24"/>
          <w:szCs w:val="24"/>
        </w:rPr>
      </w:pPr>
    </w:p>
    <w:p w14:paraId="02AE3883" w14:textId="48462A6E" w:rsidR="004D37E3" w:rsidRPr="004D37E3" w:rsidRDefault="004D37E3" w:rsidP="004D37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Massachusetts Efforts</w:t>
      </w:r>
      <w:r w:rsidR="007327E8">
        <w:rPr>
          <w:rFonts w:ascii="Arial" w:hAnsi="Arial" w:cs="Arial"/>
          <w:b/>
          <w:sz w:val="24"/>
          <w:szCs w:val="24"/>
        </w:rPr>
        <w:t xml:space="preserve"> to Promote in Your State</w:t>
      </w:r>
    </w:p>
    <w:p w14:paraId="5B5B3470" w14:textId="2D8E379F" w:rsidR="00DD6EC8" w:rsidRDefault="001E4B61" w:rsidP="0097013B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 w:rsidRPr="0097013B">
        <w:rPr>
          <w:rFonts w:ascii="Arial" w:hAnsi="Arial" w:cs="Arial"/>
          <w:sz w:val="24"/>
          <w:szCs w:val="24"/>
        </w:rPr>
        <w:t>Massachusetts</w:t>
      </w:r>
      <w:r w:rsidR="002C617F" w:rsidRPr="0097013B">
        <w:rPr>
          <w:rFonts w:ascii="Arial" w:hAnsi="Arial" w:cs="Arial"/>
          <w:sz w:val="24"/>
          <w:szCs w:val="24"/>
        </w:rPr>
        <w:t xml:space="preserve"> </w:t>
      </w:r>
      <w:hyperlink r:id="rId50" w:history="1">
        <w:r w:rsidR="002C617F" w:rsidRPr="0097013B">
          <w:rPr>
            <w:rStyle w:val="Hyperlink"/>
            <w:rFonts w:ascii="Arial" w:hAnsi="Arial" w:cs="Arial"/>
            <w:sz w:val="24"/>
            <w:szCs w:val="24"/>
          </w:rPr>
          <w:t>Department of Elementary and Secondary Education</w:t>
        </w:r>
      </w:hyperlink>
      <w:r w:rsidR="0097013B" w:rsidRPr="0097013B">
        <w:rPr>
          <w:rFonts w:ascii="Arial" w:hAnsi="Arial" w:cs="Arial"/>
          <w:sz w:val="24"/>
          <w:szCs w:val="24"/>
        </w:rPr>
        <w:t xml:space="preserve"> </w:t>
      </w:r>
      <w:r w:rsidR="0097013B">
        <w:rPr>
          <w:rFonts w:ascii="Arial" w:hAnsi="Arial" w:cs="Arial"/>
          <w:sz w:val="24"/>
          <w:szCs w:val="24"/>
        </w:rPr>
        <w:t>tuning into wireless technology hazards in school</w:t>
      </w:r>
      <w:r w:rsidR="00DD6EC8">
        <w:rPr>
          <w:rFonts w:ascii="Arial" w:hAnsi="Arial" w:cs="Arial"/>
          <w:sz w:val="24"/>
          <w:szCs w:val="24"/>
        </w:rPr>
        <w:br/>
      </w:r>
    </w:p>
    <w:p w14:paraId="12807BBE" w14:textId="61BB34A0" w:rsidR="00520C47" w:rsidRDefault="00DD6EC8" w:rsidP="007327E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Expert forum held in Shrewsbury, </w:t>
      </w:r>
      <w:hyperlink r:id="rId51" w:history="1">
        <w:r w:rsidRPr="00DD6EC8">
          <w:rPr>
            <w:rStyle w:val="Hyperlink"/>
            <w:rFonts w:ascii="Arial" w:hAnsi="Arial" w:cs="Arial"/>
            <w:i/>
            <w:sz w:val="24"/>
            <w:szCs w:val="24"/>
          </w:rPr>
          <w:t>Questioning the Safety of Our Children’s Exposure to Wireless Radiation in School</w:t>
        </w:r>
      </w:hyperlink>
      <w:r w:rsidR="00B45D2D" w:rsidRPr="009701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684BFEC7" w14:textId="74450770" w:rsidR="00DD6EC8" w:rsidRPr="00DD6EC8" w:rsidRDefault="00DD6EC8" w:rsidP="00DD6EC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 Globe investigated wireless radiation in January</w:t>
      </w:r>
      <w:r w:rsidR="007327E8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, and in </w:t>
      </w:r>
      <w:hyperlink r:id="rId52" w:history="1">
        <w:r w:rsidRPr="008C4B67">
          <w:rPr>
            <w:rStyle w:val="Hyperlink"/>
            <w:rFonts w:ascii="Arial" w:hAnsi="Arial" w:cs="Arial"/>
            <w:sz w:val="24"/>
            <w:szCs w:val="24"/>
          </w:rPr>
          <w:t>their article</w:t>
        </w:r>
      </w:hyperlink>
      <w:r>
        <w:rPr>
          <w:rFonts w:ascii="Arial" w:hAnsi="Arial" w:cs="Arial"/>
          <w:sz w:val="24"/>
          <w:szCs w:val="24"/>
        </w:rPr>
        <w:t xml:space="preserve"> the</w:t>
      </w:r>
      <w:r w:rsidR="007327E8">
        <w:rPr>
          <w:rFonts w:ascii="Arial" w:hAnsi="Arial" w:cs="Arial"/>
          <w:sz w:val="24"/>
          <w:szCs w:val="24"/>
        </w:rPr>
        <w:t xml:space="preserve"> Massachusetts</w:t>
      </w:r>
      <w:r>
        <w:rPr>
          <w:rFonts w:ascii="Arial" w:hAnsi="Arial" w:cs="Arial"/>
          <w:sz w:val="24"/>
          <w:szCs w:val="24"/>
        </w:rPr>
        <w:t xml:space="preserve"> Department of Public Health indicate</w:t>
      </w:r>
      <w:r w:rsidR="004D37E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guidance </w:t>
      </w:r>
      <w:r w:rsidR="004D37E3">
        <w:rPr>
          <w:rFonts w:ascii="Arial" w:hAnsi="Arial" w:cs="Arial"/>
          <w:sz w:val="24"/>
          <w:szCs w:val="24"/>
        </w:rPr>
        <w:t>would</w:t>
      </w:r>
      <w:r>
        <w:rPr>
          <w:rFonts w:ascii="Arial" w:hAnsi="Arial" w:cs="Arial"/>
          <w:sz w:val="24"/>
          <w:szCs w:val="24"/>
        </w:rPr>
        <w:t xml:space="preserve"> be released in the next six months.</w:t>
      </w:r>
      <w:r w:rsidR="004D37E3">
        <w:rPr>
          <w:rFonts w:ascii="Arial" w:hAnsi="Arial" w:cs="Arial"/>
          <w:sz w:val="24"/>
          <w:szCs w:val="24"/>
        </w:rPr>
        <w:t xml:space="preserve"> Then they put up an </w:t>
      </w:r>
      <w:hyperlink r:id="rId53" w:history="1">
        <w:r w:rsidR="004D37E3" w:rsidRPr="004D37E3">
          <w:rPr>
            <w:rStyle w:val="Hyperlink"/>
            <w:rFonts w:ascii="Arial" w:hAnsi="Arial" w:cs="Arial"/>
            <w:sz w:val="24"/>
            <w:szCs w:val="24"/>
          </w:rPr>
          <w:t>EMF page</w:t>
        </w:r>
      </w:hyperlink>
      <w:r w:rsidR="004D37E3">
        <w:rPr>
          <w:rFonts w:ascii="Arial" w:hAnsi="Arial" w:cs="Arial"/>
          <w:sz w:val="24"/>
          <w:szCs w:val="24"/>
        </w:rPr>
        <w:t xml:space="preserve"> denying cancer and DNA damage.</w:t>
      </w:r>
      <w:r>
        <w:rPr>
          <w:rFonts w:ascii="Arial" w:hAnsi="Arial" w:cs="Arial"/>
          <w:sz w:val="24"/>
          <w:szCs w:val="24"/>
        </w:rPr>
        <w:br/>
      </w:r>
    </w:p>
    <w:p w14:paraId="531C9C2E" w14:textId="4DB33E6B" w:rsidR="003455FC" w:rsidRDefault="003455FC" w:rsidP="00DD6EC8">
      <w:pPr>
        <w:pStyle w:val="ListParagraph"/>
        <w:numPr>
          <w:ilvl w:val="0"/>
          <w:numId w:val="4"/>
        </w:numPr>
        <w:shd w:val="clear" w:color="auto" w:fill="FFFFFF"/>
        <w:ind w:left="720"/>
        <w:rPr>
          <w:rFonts w:ascii="Arial" w:hAnsi="Arial" w:cs="Arial"/>
          <w:iCs/>
          <w:color w:val="444444"/>
          <w:sz w:val="24"/>
          <w:szCs w:val="24"/>
        </w:rPr>
      </w:pPr>
      <w:r>
        <w:rPr>
          <w:rFonts w:ascii="Arial" w:hAnsi="Arial" w:cs="Arial"/>
          <w:iCs/>
          <w:color w:val="444444"/>
          <w:sz w:val="24"/>
          <w:szCs w:val="24"/>
        </w:rPr>
        <w:t>Wayland</w:t>
      </w:r>
      <w:r w:rsidR="004D37E3">
        <w:rPr>
          <w:rFonts w:ascii="Arial" w:hAnsi="Arial" w:cs="Arial"/>
          <w:iCs/>
          <w:color w:val="444444"/>
          <w:sz w:val="24"/>
          <w:szCs w:val="24"/>
        </w:rPr>
        <w:t>, MA</w:t>
      </w:r>
      <w:r>
        <w:rPr>
          <w:rFonts w:ascii="Arial" w:hAnsi="Arial" w:cs="Arial"/>
          <w:iCs/>
          <w:color w:val="444444"/>
          <w:sz w:val="24"/>
          <w:szCs w:val="24"/>
        </w:rPr>
        <w:t xml:space="preserve"> has a 900’ setback for Wireless Communication Facilities; voted</w:t>
      </w:r>
      <w:r w:rsidR="007327E8">
        <w:rPr>
          <w:rFonts w:ascii="Arial" w:hAnsi="Arial" w:cs="Arial"/>
          <w:iCs/>
          <w:color w:val="444444"/>
          <w:sz w:val="24"/>
          <w:szCs w:val="24"/>
        </w:rPr>
        <w:t xml:space="preserve"> in 2018</w:t>
      </w:r>
      <w:r>
        <w:rPr>
          <w:rFonts w:ascii="Arial" w:hAnsi="Arial" w:cs="Arial"/>
          <w:iCs/>
          <w:color w:val="444444"/>
          <w:sz w:val="24"/>
          <w:szCs w:val="24"/>
        </w:rPr>
        <w:t xml:space="preserve"> to reject “smart” </w:t>
      </w:r>
      <w:hyperlink r:id="rId54" w:history="1">
        <w:r w:rsidRPr="003455FC">
          <w:rPr>
            <w:rStyle w:val="Hyperlink"/>
            <w:rFonts w:ascii="Arial" w:hAnsi="Arial" w:cs="Arial"/>
            <w:iCs/>
            <w:sz w:val="24"/>
            <w:szCs w:val="24"/>
          </w:rPr>
          <w:t>water meters</w:t>
        </w:r>
      </w:hyperlink>
      <w:r>
        <w:rPr>
          <w:rFonts w:ascii="Arial" w:hAnsi="Arial" w:cs="Arial"/>
          <w:iCs/>
          <w:color w:val="444444"/>
          <w:sz w:val="24"/>
          <w:szCs w:val="24"/>
        </w:rPr>
        <w:t>.</w:t>
      </w:r>
      <w:r>
        <w:rPr>
          <w:rFonts w:ascii="Arial" w:hAnsi="Arial" w:cs="Arial"/>
          <w:iCs/>
          <w:color w:val="444444"/>
          <w:sz w:val="24"/>
          <w:szCs w:val="24"/>
        </w:rPr>
        <w:br/>
      </w:r>
    </w:p>
    <w:p w14:paraId="36879155" w14:textId="15B9B7E5" w:rsidR="00221BE0" w:rsidRPr="00DD6EC8" w:rsidRDefault="00221BE0" w:rsidP="00DD6EC8">
      <w:pPr>
        <w:pStyle w:val="ListParagraph"/>
        <w:numPr>
          <w:ilvl w:val="0"/>
          <w:numId w:val="4"/>
        </w:numPr>
        <w:shd w:val="clear" w:color="auto" w:fill="FFFFFF"/>
        <w:ind w:left="720"/>
        <w:rPr>
          <w:rFonts w:ascii="Arial" w:hAnsi="Arial" w:cs="Arial"/>
          <w:iCs/>
          <w:color w:val="444444"/>
          <w:sz w:val="24"/>
          <w:szCs w:val="24"/>
        </w:rPr>
      </w:pPr>
      <w:r w:rsidRPr="00DD6EC8">
        <w:rPr>
          <w:rFonts w:ascii="Arial" w:hAnsi="Arial" w:cs="Arial"/>
          <w:iCs/>
          <w:color w:val="444444"/>
          <w:sz w:val="24"/>
          <w:szCs w:val="24"/>
        </w:rPr>
        <w:t>Burlington</w:t>
      </w:r>
      <w:r w:rsidR="004D37E3">
        <w:rPr>
          <w:rFonts w:ascii="Arial" w:hAnsi="Arial" w:cs="Arial"/>
          <w:iCs/>
          <w:color w:val="444444"/>
          <w:sz w:val="24"/>
          <w:szCs w:val="24"/>
        </w:rPr>
        <w:t>, MA</w:t>
      </w:r>
      <w:r w:rsidR="003455FC">
        <w:rPr>
          <w:rFonts w:ascii="Arial" w:hAnsi="Arial" w:cs="Arial"/>
          <w:iCs/>
          <w:color w:val="444444"/>
          <w:sz w:val="24"/>
          <w:szCs w:val="24"/>
        </w:rPr>
        <w:t xml:space="preserve"> </w:t>
      </w:r>
      <w:r w:rsidRPr="00DD6EC8">
        <w:rPr>
          <w:rFonts w:ascii="Arial" w:hAnsi="Arial" w:cs="Arial"/>
          <w:iCs/>
          <w:color w:val="444444"/>
          <w:sz w:val="24"/>
          <w:szCs w:val="24"/>
        </w:rPr>
        <w:t xml:space="preserve">ratified a </w:t>
      </w:r>
      <w:hyperlink r:id="rId55" w:history="1">
        <w:r w:rsidRPr="00DD6EC8">
          <w:rPr>
            <w:rStyle w:val="Hyperlink"/>
            <w:rFonts w:ascii="Arial" w:hAnsi="Arial" w:cs="Arial"/>
            <w:iCs/>
            <w:sz w:val="24"/>
            <w:szCs w:val="24"/>
          </w:rPr>
          <w:t>Small Cell Policy</w:t>
        </w:r>
      </w:hyperlink>
      <w:r w:rsidRPr="00DD6EC8">
        <w:rPr>
          <w:rFonts w:ascii="Arial" w:hAnsi="Arial" w:cs="Arial"/>
          <w:iCs/>
          <w:color w:val="444444"/>
          <w:sz w:val="24"/>
          <w:szCs w:val="24"/>
        </w:rPr>
        <w:t xml:space="preserve"> that would require the telecom companies to annually recertify their equipment is still viable, and </w:t>
      </w:r>
      <w:r w:rsidR="008B07CD" w:rsidRPr="00DD6EC8">
        <w:rPr>
          <w:rFonts w:ascii="Arial" w:hAnsi="Arial" w:cs="Arial"/>
          <w:iCs/>
          <w:color w:val="444444"/>
          <w:sz w:val="24"/>
          <w:szCs w:val="24"/>
        </w:rPr>
        <w:t xml:space="preserve">Burlington </w:t>
      </w:r>
      <w:r w:rsidR="001E35E0" w:rsidRPr="00DD6EC8">
        <w:rPr>
          <w:rFonts w:ascii="Arial" w:hAnsi="Arial" w:cs="Arial"/>
          <w:iCs/>
          <w:color w:val="444444"/>
          <w:sz w:val="24"/>
          <w:szCs w:val="24"/>
        </w:rPr>
        <w:t>will</w:t>
      </w:r>
      <w:r w:rsidRPr="00DD6EC8">
        <w:rPr>
          <w:rFonts w:ascii="Arial" w:hAnsi="Arial" w:cs="Arial"/>
          <w:iCs/>
          <w:color w:val="444444"/>
          <w:sz w:val="24"/>
          <w:szCs w:val="24"/>
        </w:rPr>
        <w:t xml:space="preserve"> charge the vendor an annual fee so the town can hire an independent consultant to </w:t>
      </w:r>
      <w:r w:rsidR="001E35E0" w:rsidRPr="00DD6EC8">
        <w:rPr>
          <w:rFonts w:ascii="Arial" w:hAnsi="Arial" w:cs="Arial"/>
          <w:iCs/>
          <w:color w:val="444444"/>
          <w:sz w:val="24"/>
          <w:szCs w:val="24"/>
        </w:rPr>
        <w:t>execute the annual recertification process.</w:t>
      </w:r>
      <w:r w:rsidR="00DD6EC8">
        <w:rPr>
          <w:rFonts w:ascii="Arial" w:hAnsi="Arial" w:cs="Arial"/>
          <w:iCs/>
          <w:color w:val="444444"/>
          <w:sz w:val="24"/>
          <w:szCs w:val="24"/>
        </w:rPr>
        <w:br/>
      </w:r>
    </w:p>
    <w:p w14:paraId="7D2F23BE" w14:textId="40CF786B" w:rsidR="001E35E0" w:rsidRPr="00DD6EC8" w:rsidRDefault="001E35E0" w:rsidP="00DD6EC8">
      <w:pPr>
        <w:pStyle w:val="ListParagraph"/>
        <w:numPr>
          <w:ilvl w:val="0"/>
          <w:numId w:val="4"/>
        </w:numPr>
        <w:shd w:val="clear" w:color="auto" w:fill="FFFFFF"/>
        <w:ind w:left="720"/>
        <w:rPr>
          <w:rFonts w:ascii="Arial" w:hAnsi="Arial" w:cs="Arial"/>
          <w:iCs/>
          <w:color w:val="444444"/>
          <w:sz w:val="24"/>
          <w:szCs w:val="24"/>
        </w:rPr>
      </w:pPr>
      <w:r w:rsidRPr="00DD6EC8">
        <w:rPr>
          <w:rFonts w:ascii="Arial" w:hAnsi="Arial" w:cs="Arial"/>
          <w:iCs/>
          <w:color w:val="444444"/>
          <w:sz w:val="24"/>
          <w:szCs w:val="24"/>
        </w:rPr>
        <w:t xml:space="preserve">The Verizon lawyer indicated his client did not wish to set precedent for recertification or for a fee, so he </w:t>
      </w:r>
      <w:hyperlink r:id="rId56" w:history="1">
        <w:r w:rsidRPr="00DD6EC8">
          <w:rPr>
            <w:rStyle w:val="Hyperlink"/>
            <w:rFonts w:ascii="Arial" w:hAnsi="Arial" w:cs="Arial"/>
            <w:iCs/>
            <w:sz w:val="24"/>
            <w:szCs w:val="24"/>
          </w:rPr>
          <w:t>withdrew Verizon’s seven small cell applications</w:t>
        </w:r>
      </w:hyperlink>
      <w:r w:rsidRPr="00DD6EC8">
        <w:rPr>
          <w:rFonts w:ascii="Arial" w:hAnsi="Arial" w:cs="Arial"/>
          <w:iCs/>
          <w:color w:val="444444"/>
          <w:sz w:val="24"/>
          <w:szCs w:val="24"/>
        </w:rPr>
        <w:t>.</w:t>
      </w:r>
    </w:p>
    <w:p w14:paraId="51816C47" w14:textId="77777777" w:rsidR="00FD0436" w:rsidRDefault="00FD0436" w:rsidP="008D4455">
      <w:pPr>
        <w:shd w:val="clear" w:color="auto" w:fill="FFFFFF"/>
        <w:rPr>
          <w:rFonts w:ascii="Arial" w:hAnsi="Arial" w:cs="Arial"/>
          <w:b/>
          <w:iCs/>
          <w:color w:val="444444"/>
          <w:sz w:val="24"/>
          <w:szCs w:val="24"/>
        </w:rPr>
      </w:pPr>
    </w:p>
    <w:p w14:paraId="2B9D8B5F" w14:textId="1BB134E7" w:rsidR="008D4455" w:rsidRPr="00D020FF" w:rsidRDefault="00ED180C" w:rsidP="008D4455">
      <w:pPr>
        <w:shd w:val="clear" w:color="auto" w:fill="FFFFFF"/>
        <w:rPr>
          <w:rFonts w:ascii="Arial" w:hAnsi="Arial" w:cs="Arial"/>
          <w:b/>
          <w:iCs/>
          <w:sz w:val="24"/>
          <w:szCs w:val="24"/>
        </w:rPr>
      </w:pPr>
      <w:r w:rsidRPr="00D020FF">
        <w:rPr>
          <w:rFonts w:ascii="Arial" w:hAnsi="Arial" w:cs="Arial"/>
          <w:b/>
          <w:iCs/>
          <w:sz w:val="24"/>
          <w:szCs w:val="24"/>
        </w:rPr>
        <w:t>Solutions</w:t>
      </w:r>
      <w:r w:rsidR="00A02BD9" w:rsidRPr="00D020FF">
        <w:rPr>
          <w:rFonts w:ascii="Arial" w:hAnsi="Arial" w:cs="Arial"/>
          <w:b/>
          <w:iCs/>
          <w:sz w:val="24"/>
          <w:szCs w:val="24"/>
        </w:rPr>
        <w:t xml:space="preserve"> for </w:t>
      </w:r>
      <w:r w:rsidR="00DF0FE8" w:rsidRPr="00D020FF">
        <w:rPr>
          <w:rFonts w:ascii="Arial" w:hAnsi="Arial" w:cs="Arial"/>
          <w:b/>
          <w:iCs/>
          <w:sz w:val="24"/>
          <w:szCs w:val="24"/>
        </w:rPr>
        <w:t xml:space="preserve">Responsible </w:t>
      </w:r>
      <w:r w:rsidR="006A1847" w:rsidRPr="00D020FF">
        <w:rPr>
          <w:rFonts w:ascii="Arial" w:hAnsi="Arial" w:cs="Arial"/>
          <w:b/>
          <w:iCs/>
          <w:sz w:val="24"/>
          <w:szCs w:val="24"/>
        </w:rPr>
        <w:t xml:space="preserve">Technology </w:t>
      </w:r>
      <w:r w:rsidR="00A02BD9" w:rsidRPr="00D020FF">
        <w:rPr>
          <w:rFonts w:ascii="Arial" w:hAnsi="Arial" w:cs="Arial"/>
          <w:b/>
          <w:iCs/>
          <w:sz w:val="24"/>
          <w:szCs w:val="24"/>
        </w:rPr>
        <w:t>Infrastructure</w:t>
      </w:r>
    </w:p>
    <w:p w14:paraId="0381BF9F" w14:textId="0A8C7382" w:rsidR="00CF5BAA" w:rsidRPr="003455FC" w:rsidRDefault="004A7FE4" w:rsidP="003455FC">
      <w:pPr>
        <w:pStyle w:val="ListParagraph"/>
        <w:numPr>
          <w:ilvl w:val="0"/>
          <w:numId w:val="14"/>
        </w:numPr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hyperlink r:id="rId57" w:history="1">
        <w:r w:rsidR="003455FC" w:rsidRPr="003455FC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M</w:t>
        </w:r>
        <w:r w:rsidR="00AC1640" w:rsidRPr="003455FC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easur</w:t>
        </w:r>
        <w:r w:rsidR="003455FC" w:rsidRPr="003455FC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e</w:t>
        </w:r>
      </w:hyperlink>
      <w:r w:rsidR="00AC1640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exposures against </w:t>
      </w:r>
      <w:hyperlink r:id="rId58" w:history="1">
        <w:r w:rsidR="00AC1640" w:rsidRPr="003455FC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biological safety</w:t>
        </w:r>
      </w:hyperlink>
      <w:r w:rsidR="00AC1640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limits. </w:t>
      </w:r>
      <w:r w:rsid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br/>
      </w:r>
    </w:p>
    <w:p w14:paraId="530DF2CB" w14:textId="33B55C67" w:rsidR="0057526D" w:rsidRPr="003455FC" w:rsidRDefault="003455FC" w:rsidP="003455FC">
      <w:pPr>
        <w:pStyle w:val="ListParagraph"/>
        <w:numPr>
          <w:ilvl w:val="0"/>
          <w:numId w:val="14"/>
        </w:numPr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Hard</w:t>
      </w:r>
      <w:r w:rsidR="006A1847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-wir</w:t>
      </w:r>
      <w:r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e</w:t>
      </w:r>
      <w:r w:rsidR="00EC6D3B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to the premise</w:t>
      </w:r>
      <w:r w:rsidR="00A35CC3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s</w:t>
      </w:r>
      <w:r w:rsidR="00EC6D3B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with no wireless nodes</w:t>
      </w:r>
      <w:r w:rsidR="00A02BD9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br/>
      </w:r>
    </w:p>
    <w:p w14:paraId="01C2DCD8" w14:textId="66092154" w:rsidR="006A1847" w:rsidRPr="003455FC" w:rsidRDefault="006A1847" w:rsidP="003455FC">
      <w:pPr>
        <w:pStyle w:val="ListParagraph"/>
        <w:numPr>
          <w:ilvl w:val="0"/>
          <w:numId w:val="14"/>
        </w:numPr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Many communities are building and managing their own fiber-optic networks</w:t>
      </w:r>
      <w:r w:rsidR="008464DF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.</w:t>
      </w:r>
      <w:r w:rsidR="001F7C89" w:rsidRPr="003455F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You can learn more about this in </w:t>
      </w:r>
      <w:hyperlink r:id="rId59" w:history="1">
        <w:r w:rsidR="001F7C89" w:rsidRPr="003455FC">
          <w:rPr>
            <w:rStyle w:val="Hyperlink"/>
            <w:rFonts w:ascii="Arial" w:hAnsi="Arial" w:cs="Arial"/>
            <w:bCs/>
            <w:i/>
            <w:sz w:val="24"/>
            <w:szCs w:val="24"/>
            <w:shd w:val="clear" w:color="auto" w:fill="FFFFFF"/>
          </w:rPr>
          <w:t xml:space="preserve">Reinventing Wires: The Future </w:t>
        </w:r>
        <w:r w:rsidR="001F7C89" w:rsidRPr="003455FC">
          <w:rPr>
            <w:rStyle w:val="Hyperlink"/>
            <w:rFonts w:ascii="Arial" w:hAnsi="Arial" w:cs="Arial"/>
            <w:bCs/>
            <w:i/>
            <w:sz w:val="24"/>
            <w:szCs w:val="24"/>
            <w:shd w:val="clear" w:color="auto" w:fill="FFFFFF"/>
          </w:rPr>
          <w:lastRenderedPageBreak/>
          <w:t>of Landlines and Networks</w:t>
        </w:r>
        <w:r w:rsidR="00114439">
          <w:rPr>
            <w:rStyle w:val="Hyperlink"/>
            <w:rFonts w:ascii="Arial" w:hAnsi="Arial" w:cs="Arial"/>
            <w:bCs/>
            <w:i/>
            <w:sz w:val="24"/>
            <w:szCs w:val="24"/>
            <w:shd w:val="clear" w:color="auto" w:fill="FFFFFF"/>
          </w:rPr>
          <w:t>.</w:t>
        </w:r>
        <w:r w:rsidR="00E53A67">
          <w:rPr>
            <w:rStyle w:val="Hyperlink"/>
            <w:rFonts w:ascii="Arial" w:hAnsi="Arial" w:cs="Arial"/>
            <w:bCs/>
            <w:i/>
            <w:sz w:val="24"/>
            <w:szCs w:val="24"/>
            <w:shd w:val="clear" w:color="auto" w:fill="FFFFFF"/>
          </w:rPr>
          <w:t xml:space="preserve"> </w:t>
        </w:r>
      </w:hyperlink>
      <w:r w:rsidR="003455FC">
        <w:rPr>
          <w:rStyle w:val="Hyperlink"/>
          <w:rFonts w:ascii="Arial" w:hAnsi="Arial" w:cs="Arial"/>
          <w:bCs/>
          <w:sz w:val="24"/>
          <w:szCs w:val="24"/>
          <w:shd w:val="clear" w:color="auto" w:fill="FFFFFF"/>
        </w:rPr>
        <w:br/>
      </w:r>
    </w:p>
    <w:p w14:paraId="2B2203CB" w14:textId="3B5D23F1" w:rsidR="00A02BD9" w:rsidRPr="003455FC" w:rsidRDefault="00A02BD9" w:rsidP="003455FC">
      <w:pPr>
        <w:pStyle w:val="ListParagraph"/>
        <w:numPr>
          <w:ilvl w:val="0"/>
          <w:numId w:val="14"/>
        </w:numPr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</w:pPr>
      <w:r w:rsidRPr="003455FC">
        <w:rPr>
          <w:rFonts w:ascii="Arial" w:hAnsi="Arial" w:cs="Arial"/>
          <w:color w:val="444444"/>
          <w:sz w:val="24"/>
          <w:szCs w:val="24"/>
        </w:rPr>
        <w:t xml:space="preserve">Grassroots Environmental Education has also </w:t>
      </w:r>
      <w:r w:rsidR="008464DF"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developed a</w:t>
      </w:r>
      <w:r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 xml:space="preserve"> </w:t>
      </w:r>
      <w:hyperlink r:id="rId60" w:history="1">
        <w:r w:rsidR="008464DF" w:rsidRPr="003455FC">
          <w:rPr>
            <w:rStyle w:val="Hyperlink"/>
            <w:rFonts w:ascii="Arial" w:hAnsi="Arial" w:cs="Arial"/>
            <w:bCs/>
            <w:sz w:val="24"/>
            <w:szCs w:val="24"/>
          </w:rPr>
          <w:t>Model Wireless Telecommunications Ordinance</w:t>
        </w:r>
      </w:hyperlink>
      <w:r w:rsidRPr="003455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to help you</w:t>
      </w:r>
      <w:r w:rsidR="00034431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r towns</w:t>
      </w:r>
      <w:r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 xml:space="preserve"> </w:t>
      </w:r>
      <w:r w:rsidR="0024362A"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 xml:space="preserve">quickly </w:t>
      </w:r>
      <w:r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protect property values, privacy, safety</w:t>
      </w:r>
      <w:r w:rsidR="00213062"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, energy consumption</w:t>
      </w:r>
      <w:r w:rsidR="004D37E3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 xml:space="preserve">, </w:t>
      </w:r>
      <w:r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public health</w:t>
      </w:r>
      <w:r w:rsidR="004D37E3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 xml:space="preserve"> and environment</w:t>
      </w:r>
      <w:r w:rsidRPr="003455FC">
        <w:rPr>
          <w:rFonts w:ascii="Arial" w:hAnsi="Arial" w:cs="Arial"/>
          <w:color w:val="2A2A2A"/>
          <w:spacing w:val="5"/>
          <w:sz w:val="24"/>
          <w:szCs w:val="24"/>
          <w:shd w:val="clear" w:color="auto" w:fill="FFFFFF"/>
        </w:rPr>
        <w:t>. </w:t>
      </w:r>
    </w:p>
    <w:p w14:paraId="5F7F74A8" w14:textId="77777777" w:rsidR="0005665E" w:rsidRDefault="0005665E" w:rsidP="00ED180C">
      <w:pPr>
        <w:rPr>
          <w:rFonts w:ascii="Arial" w:hAnsi="Arial" w:cs="Arial"/>
          <w:b/>
          <w:color w:val="2A2A2A"/>
          <w:spacing w:val="5"/>
          <w:sz w:val="24"/>
          <w:szCs w:val="24"/>
          <w:shd w:val="clear" w:color="auto" w:fill="FFFFFF"/>
        </w:rPr>
      </w:pPr>
    </w:p>
    <w:p w14:paraId="4F3E618A" w14:textId="62B422B7" w:rsidR="00A02BD9" w:rsidRPr="00D020FF" w:rsidRDefault="00A02BD9" w:rsidP="00ED180C">
      <w:pPr>
        <w:rPr>
          <w:rFonts w:ascii="Arial" w:hAnsi="Arial" w:cs="Arial"/>
          <w:b/>
          <w:sz w:val="24"/>
          <w:szCs w:val="24"/>
        </w:rPr>
      </w:pPr>
      <w:r w:rsidRPr="00D020FF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Solutions for Educating</w:t>
      </w:r>
      <w:r w:rsidR="005933B9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 </w:t>
      </w:r>
      <w:r w:rsidRPr="00D020FF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the Public</w:t>
      </w:r>
    </w:p>
    <w:p w14:paraId="4A391F66" w14:textId="1DCEE726" w:rsidR="00CC4A53" w:rsidRPr="005933B9" w:rsidRDefault="003455FC" w:rsidP="005933B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933B9">
        <w:rPr>
          <w:rFonts w:ascii="Arial" w:hAnsi="Arial" w:cs="Arial"/>
          <w:sz w:val="24"/>
          <w:szCs w:val="24"/>
        </w:rPr>
        <w:t>P</w:t>
      </w:r>
      <w:r w:rsidR="009A4CA5" w:rsidRPr="005933B9">
        <w:rPr>
          <w:rFonts w:ascii="Arial" w:hAnsi="Arial" w:cs="Arial"/>
          <w:sz w:val="24"/>
          <w:szCs w:val="24"/>
        </w:rPr>
        <w:t xml:space="preserve">ut </w:t>
      </w:r>
      <w:r w:rsidRPr="005933B9">
        <w:rPr>
          <w:rFonts w:ascii="Arial" w:hAnsi="Arial" w:cs="Arial"/>
          <w:sz w:val="24"/>
          <w:szCs w:val="24"/>
        </w:rPr>
        <w:t>personal</w:t>
      </w:r>
      <w:r w:rsidR="009A4CA5" w:rsidRPr="005933B9">
        <w:rPr>
          <w:rFonts w:ascii="Arial" w:hAnsi="Arial" w:cs="Arial"/>
          <w:sz w:val="24"/>
          <w:szCs w:val="24"/>
        </w:rPr>
        <w:t xml:space="preserve"> devices in airplane mode and just go active periodically to check for messages. </w:t>
      </w:r>
      <w:r w:rsidRPr="005933B9">
        <w:rPr>
          <w:rFonts w:ascii="Arial" w:hAnsi="Arial" w:cs="Arial"/>
          <w:sz w:val="24"/>
          <w:szCs w:val="24"/>
        </w:rPr>
        <w:t>Verify a</w:t>
      </w:r>
      <w:r w:rsidR="00CC4A53" w:rsidRPr="005933B9">
        <w:rPr>
          <w:rFonts w:ascii="Arial" w:hAnsi="Arial" w:cs="Arial"/>
          <w:sz w:val="24"/>
          <w:szCs w:val="24"/>
        </w:rPr>
        <w:t>irplane mode turn</w:t>
      </w:r>
      <w:r w:rsidRPr="005933B9">
        <w:rPr>
          <w:rFonts w:ascii="Arial" w:hAnsi="Arial" w:cs="Arial"/>
          <w:sz w:val="24"/>
          <w:szCs w:val="24"/>
        </w:rPr>
        <w:t>ed</w:t>
      </w:r>
      <w:r w:rsidR="00CC4A53" w:rsidRPr="005933B9">
        <w:rPr>
          <w:rFonts w:ascii="Arial" w:hAnsi="Arial" w:cs="Arial"/>
          <w:sz w:val="24"/>
          <w:szCs w:val="24"/>
        </w:rPr>
        <w:t xml:space="preserve"> off all antennas. </w:t>
      </w:r>
      <w:r w:rsidR="005933B9">
        <w:rPr>
          <w:rFonts w:ascii="Arial" w:hAnsi="Arial" w:cs="Arial"/>
          <w:sz w:val="24"/>
          <w:szCs w:val="24"/>
        </w:rPr>
        <w:br/>
      </w:r>
    </w:p>
    <w:p w14:paraId="6E84C781" w14:textId="25865F0B" w:rsidR="009A4CA5" w:rsidRPr="005933B9" w:rsidRDefault="009A4CA5" w:rsidP="005933B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933B9">
        <w:rPr>
          <w:rFonts w:ascii="Arial" w:hAnsi="Arial" w:cs="Arial"/>
          <w:sz w:val="24"/>
          <w:szCs w:val="24"/>
        </w:rPr>
        <w:t>W</w:t>
      </w:r>
      <w:r w:rsidR="00CC4A53" w:rsidRPr="005933B9">
        <w:rPr>
          <w:rFonts w:ascii="Arial" w:hAnsi="Arial" w:cs="Arial"/>
          <w:sz w:val="24"/>
          <w:szCs w:val="24"/>
        </w:rPr>
        <w:t xml:space="preserve">hen not on the go, </w:t>
      </w:r>
      <w:r w:rsidRPr="005933B9">
        <w:rPr>
          <w:rFonts w:ascii="Arial" w:hAnsi="Arial" w:cs="Arial"/>
          <w:sz w:val="24"/>
          <w:szCs w:val="24"/>
        </w:rPr>
        <w:t xml:space="preserve">hardwire </w:t>
      </w:r>
      <w:r w:rsidR="003455FC" w:rsidRPr="005933B9">
        <w:rPr>
          <w:rFonts w:ascii="Arial" w:hAnsi="Arial" w:cs="Arial"/>
          <w:sz w:val="24"/>
          <w:szCs w:val="24"/>
        </w:rPr>
        <w:t>with</w:t>
      </w:r>
      <w:r w:rsidRPr="005933B9">
        <w:rPr>
          <w:rFonts w:ascii="Arial" w:hAnsi="Arial" w:cs="Arial"/>
          <w:sz w:val="24"/>
          <w:szCs w:val="24"/>
        </w:rPr>
        <w:t xml:space="preserve"> inexpensive Ethernet cables and adapters, then turn off the antennas.</w:t>
      </w:r>
      <w:r w:rsidR="005933B9">
        <w:rPr>
          <w:rFonts w:ascii="Arial" w:hAnsi="Arial" w:cs="Arial"/>
          <w:sz w:val="24"/>
          <w:szCs w:val="24"/>
        </w:rPr>
        <w:br/>
      </w:r>
    </w:p>
    <w:p w14:paraId="00800A33" w14:textId="5F2C130B" w:rsidR="006C7254" w:rsidRPr="005933B9" w:rsidRDefault="003455FC" w:rsidP="005933B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933B9">
        <w:rPr>
          <w:rFonts w:ascii="Arial" w:hAnsi="Arial" w:cs="Arial"/>
          <w:bCs/>
          <w:sz w:val="24"/>
          <w:szCs w:val="24"/>
          <w:shd w:val="clear" w:color="auto" w:fill="FFFFFF"/>
        </w:rPr>
        <w:t>See t</w:t>
      </w:r>
      <w:r w:rsidR="007425DF" w:rsidRPr="005933B9">
        <w:rPr>
          <w:rFonts w:ascii="Arial" w:hAnsi="Arial" w:cs="Arial"/>
          <w:bCs/>
          <w:sz w:val="24"/>
          <w:szCs w:val="24"/>
          <w:shd w:val="clear" w:color="auto" w:fill="FFFFFF"/>
        </w:rPr>
        <w:t>he</w:t>
      </w:r>
      <w:r w:rsidR="006C725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film that won Best Documentary at the D.C. Independent Film Festival</w:t>
      </w:r>
      <w:r w:rsidRPr="005933B9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7425DF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hyperlink r:id="rId61" w:anchor="gen-trailer" w:history="1">
        <w:r w:rsidR="006C7254" w:rsidRPr="0017322C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Generation Zapped</w:t>
        </w:r>
      </w:hyperlink>
      <w:r w:rsidR="006C725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In 74-minutes </w:t>
      </w:r>
      <w:r w:rsidR="00D90165" w:rsidRPr="005933B9">
        <w:rPr>
          <w:rFonts w:ascii="Arial" w:hAnsi="Arial" w:cs="Arial"/>
          <w:bCs/>
          <w:sz w:val="24"/>
          <w:szCs w:val="24"/>
          <w:shd w:val="clear" w:color="auto" w:fill="FFFFFF"/>
        </w:rPr>
        <w:t>everyone</w:t>
      </w:r>
      <w:r w:rsidR="006C725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can </w:t>
      </w:r>
      <w:r w:rsidR="005C1B8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>understand</w:t>
      </w:r>
      <w:r w:rsidR="006C725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the urgency of this issue</w:t>
      </w:r>
      <w:r w:rsidR="00CC4A53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5933B9">
        <w:rPr>
          <w:rFonts w:ascii="Arial" w:hAnsi="Arial" w:cs="Arial"/>
          <w:bCs/>
          <w:sz w:val="24"/>
          <w:szCs w:val="24"/>
          <w:shd w:val="clear" w:color="auto" w:fill="FFFFFF"/>
        </w:rPr>
        <w:t>Hold community screenings</w:t>
      </w:r>
      <w:r w:rsidR="005933B9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5933B9">
        <w:rPr>
          <w:rFonts w:ascii="Arial" w:hAnsi="Arial" w:cs="Arial"/>
          <w:bCs/>
          <w:sz w:val="24"/>
          <w:szCs w:val="24"/>
          <w:shd w:val="clear" w:color="auto" w:fill="FFFFFF"/>
        </w:rPr>
        <w:br/>
      </w:r>
    </w:p>
    <w:p w14:paraId="31F65F64" w14:textId="04B8835A" w:rsidR="006C7254" w:rsidRPr="005933B9" w:rsidRDefault="003455FC" w:rsidP="005933B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Take easy half-hour courses on-line </w:t>
      </w:r>
      <w:r w:rsidR="005933B9" w:rsidRPr="005933B9">
        <w:rPr>
          <w:rFonts w:ascii="Arial" w:hAnsi="Arial" w:cs="Arial"/>
          <w:bCs/>
          <w:sz w:val="24"/>
          <w:szCs w:val="24"/>
          <w:shd w:val="clear" w:color="auto" w:fill="FFFFFF"/>
        </w:rPr>
        <w:t>with t</w:t>
      </w:r>
      <w:r w:rsidR="007425DF" w:rsidRPr="005933B9">
        <w:rPr>
          <w:rFonts w:ascii="Arial" w:hAnsi="Arial" w:cs="Arial"/>
          <w:bCs/>
          <w:sz w:val="24"/>
          <w:szCs w:val="24"/>
          <w:shd w:val="clear" w:color="auto" w:fill="FFFFFF"/>
        </w:rPr>
        <w:t>he</w:t>
      </w:r>
      <w:r w:rsidR="006C725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non-profit </w:t>
      </w:r>
      <w:hyperlink r:id="rId62" w:history="1">
        <w:r w:rsidR="006C7254" w:rsidRPr="005933B9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Wireless Education</w:t>
        </w:r>
      </w:hyperlink>
      <w:r w:rsidR="005933B9" w:rsidRPr="005933B9">
        <w:rPr>
          <w:rStyle w:val="Hyperlink"/>
          <w:rFonts w:ascii="Arial" w:hAnsi="Arial" w:cs="Arial"/>
          <w:bCs/>
          <w:sz w:val="24"/>
          <w:szCs w:val="24"/>
          <w:shd w:val="clear" w:color="auto" w:fill="FFFFFF"/>
        </w:rPr>
        <w:t>;</w:t>
      </w:r>
      <w:r w:rsidR="007425DF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BD9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quickly </w:t>
      </w:r>
      <w:r w:rsidR="005C1B8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train entire </w:t>
      </w:r>
      <w:hyperlink r:id="rId63" w:history="1">
        <w:r w:rsidR="005C1B84" w:rsidRPr="005933B9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families, schools</w:t>
        </w:r>
      </w:hyperlink>
      <w:r w:rsidR="005C1B8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hyperlink r:id="rId64" w:history="1">
        <w:r w:rsidR="005C1B84" w:rsidRPr="005933B9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communities and workforces</w:t>
        </w:r>
      </w:hyperlink>
      <w:r w:rsidR="006C7254" w:rsidRPr="005933B9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96EBC5E" w14:textId="4BF3330E" w:rsidR="008464DF" w:rsidRPr="008464DF" w:rsidRDefault="008464DF" w:rsidP="00ED180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464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Almost immediately, when one chooses to reduce wireless radiation exposures, we see a drastic reduction in insomnia, headaches, nosebleeds, nausea, fatigue, brain fog, behavior issues, anxiety, depression and more. </w:t>
      </w:r>
      <w:r w:rsidR="004D37E3">
        <w:rPr>
          <w:rFonts w:ascii="Arial" w:hAnsi="Arial" w:cs="Arial"/>
          <w:bCs/>
          <w:sz w:val="24"/>
          <w:szCs w:val="24"/>
          <w:shd w:val="clear" w:color="auto" w:fill="FFFFFF"/>
        </w:rPr>
        <w:t>Science shows improvement in wildlife as well.</w:t>
      </w:r>
    </w:p>
    <w:p w14:paraId="3E847FAC" w14:textId="5575076A" w:rsidR="008464DF" w:rsidRDefault="008464DF" w:rsidP="00ED180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464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However, if wireless infrastructure is allowed to continue to be installed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for “small cells” and “smart” utilities</w:t>
      </w:r>
      <w:r w:rsidR="0017322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where we have no control over 24x7 pulses of toxic radiation</w:t>
      </w:r>
      <w:r w:rsidRPr="008464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our bodies </w:t>
      </w:r>
      <w:r w:rsidR="004D37E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and environment </w:t>
      </w:r>
      <w:r w:rsidR="0017322C">
        <w:rPr>
          <w:rFonts w:ascii="Arial" w:hAnsi="Arial" w:cs="Arial"/>
          <w:bCs/>
          <w:sz w:val="24"/>
          <w:szCs w:val="24"/>
          <w:shd w:val="clear" w:color="auto" w:fill="FFFFFF"/>
        </w:rPr>
        <w:t>may</w:t>
      </w:r>
      <w:r w:rsidRPr="008464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never get a chance to recover.</w:t>
      </w:r>
    </w:p>
    <w:p w14:paraId="423FA413" w14:textId="195587A7" w:rsidR="0017322C" w:rsidRPr="008464DF" w:rsidRDefault="0017322C" w:rsidP="00ED180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Please, choose hard-wired solutions and educate </w:t>
      </w:r>
      <w:r w:rsidR="004D37E3">
        <w:rPr>
          <w:rFonts w:ascii="Arial" w:hAnsi="Arial" w:cs="Arial"/>
          <w:bCs/>
          <w:sz w:val="24"/>
          <w:szCs w:val="24"/>
          <w:shd w:val="clear" w:color="auto" w:fill="FFFFFF"/>
        </w:rPr>
        <w:t>your communities on the need for safe technology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74550E3A" w14:textId="7E0FAEC5" w:rsidR="006A1847" w:rsidRDefault="006A1847">
      <w:pPr>
        <w:rPr>
          <w:rFonts w:ascii="Arial" w:hAnsi="Arial" w:cs="Arial"/>
          <w:sz w:val="24"/>
          <w:szCs w:val="24"/>
        </w:rPr>
      </w:pPr>
    </w:p>
    <w:p w14:paraId="3AB0A464" w14:textId="259F6EAA" w:rsidR="006A1847" w:rsidRDefault="006A1847" w:rsidP="006A18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9A"/>
      </w:r>
    </w:p>
    <w:p w14:paraId="19DDABA6" w14:textId="680EC583" w:rsidR="006A1847" w:rsidRDefault="006A1847">
      <w:pPr>
        <w:rPr>
          <w:rFonts w:ascii="Arial" w:hAnsi="Arial" w:cs="Arial"/>
          <w:sz w:val="24"/>
          <w:szCs w:val="24"/>
        </w:rPr>
      </w:pPr>
    </w:p>
    <w:p w14:paraId="19BC1400" w14:textId="1DE50057" w:rsidR="006A1847" w:rsidRPr="005B5594" w:rsidRDefault="005933B9" w:rsidP="00272F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</w:t>
      </w:r>
      <w:r w:rsidR="006A1847" w:rsidRPr="005B5594">
        <w:rPr>
          <w:rFonts w:ascii="Arial" w:hAnsi="Arial" w:cs="Arial"/>
          <w:sz w:val="24"/>
          <w:szCs w:val="24"/>
        </w:rPr>
        <w:t xml:space="preserve"> by Cece Doucette, </w:t>
      </w:r>
      <w:r w:rsidR="006A1847">
        <w:rPr>
          <w:rFonts w:ascii="Arial" w:hAnsi="Arial" w:cs="Arial"/>
          <w:sz w:val="24"/>
          <w:szCs w:val="24"/>
        </w:rPr>
        <w:t xml:space="preserve">Technology Safety Educator, </w:t>
      </w:r>
      <w:r w:rsidR="006A1847">
        <w:rPr>
          <w:rFonts w:ascii="Arial" w:hAnsi="Arial" w:cs="Arial"/>
          <w:sz w:val="24"/>
          <w:szCs w:val="24"/>
        </w:rPr>
        <w:br/>
      </w:r>
      <w:r w:rsidR="006A1847" w:rsidRPr="005B5594">
        <w:rPr>
          <w:rFonts w:ascii="Arial" w:hAnsi="Arial" w:cs="Arial"/>
          <w:sz w:val="24"/>
          <w:szCs w:val="24"/>
        </w:rPr>
        <w:t xml:space="preserve">Ashland, MA, </w:t>
      </w:r>
      <w:hyperlink r:id="rId65" w:history="1">
        <w:r w:rsidR="006A1847" w:rsidRPr="00C3330E">
          <w:rPr>
            <w:rStyle w:val="Hyperlink"/>
            <w:rFonts w:ascii="Arial" w:hAnsi="Arial" w:cs="Arial"/>
            <w:sz w:val="24"/>
            <w:szCs w:val="24"/>
          </w:rPr>
          <w:t>c2douce@gmail.com</w:t>
        </w:r>
      </w:hyperlink>
    </w:p>
    <w:sectPr w:rsidR="006A1847" w:rsidRPr="005B5594" w:rsidSect="004F1B40">
      <w:footerReference w:type="default" r:id="rId66"/>
      <w:footerReference w:type="first" r:id="rId67"/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527BB" w14:textId="77777777" w:rsidR="000F2D9D" w:rsidRDefault="000F2D9D" w:rsidP="0078519A">
      <w:pPr>
        <w:spacing w:after="0" w:line="240" w:lineRule="auto"/>
      </w:pPr>
      <w:r>
        <w:separator/>
      </w:r>
    </w:p>
  </w:endnote>
  <w:endnote w:type="continuationSeparator" w:id="0">
    <w:p w14:paraId="53CD24F6" w14:textId="77777777" w:rsidR="000F2D9D" w:rsidRDefault="000F2D9D" w:rsidP="0078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64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BEAB8" w14:textId="33A4F61C" w:rsidR="0078519A" w:rsidRDefault="004D37E3" w:rsidP="0005665E">
        <w:pPr>
          <w:pStyle w:val="Footer"/>
          <w:jc w:val="center"/>
        </w:pPr>
        <w:r>
          <w:t>Wireless, Wildlife and You</w:t>
        </w:r>
        <w:r w:rsidR="0005665E">
          <w:tab/>
        </w:r>
        <w:r w:rsidR="00B565B7">
          <w:t>5/</w:t>
        </w:r>
        <w:r>
          <w:t>8</w:t>
        </w:r>
        <w:r w:rsidR="0005665E">
          <w:t>/19</w:t>
        </w:r>
        <w:r w:rsidR="0005665E">
          <w:tab/>
        </w:r>
        <w:r w:rsidR="0078519A">
          <w:fldChar w:fldCharType="begin"/>
        </w:r>
        <w:r w:rsidR="0078519A">
          <w:instrText xml:space="preserve"> PAGE   \* MERGEFORMAT </w:instrText>
        </w:r>
        <w:r w:rsidR="0078519A">
          <w:fldChar w:fldCharType="separate"/>
        </w:r>
        <w:r w:rsidR="004A7FE4">
          <w:rPr>
            <w:noProof/>
          </w:rPr>
          <w:t>5</w:t>
        </w:r>
        <w:r w:rsidR="0078519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13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CB7A7" w14:textId="2F7919C3" w:rsidR="0078519A" w:rsidRDefault="00785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79CA7A" w14:textId="77777777" w:rsidR="0078519A" w:rsidRDefault="007851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034B4" w14:textId="77777777" w:rsidR="000F2D9D" w:rsidRDefault="000F2D9D" w:rsidP="0078519A">
      <w:pPr>
        <w:spacing w:after="0" w:line="240" w:lineRule="auto"/>
      </w:pPr>
      <w:r>
        <w:separator/>
      </w:r>
    </w:p>
  </w:footnote>
  <w:footnote w:type="continuationSeparator" w:id="0">
    <w:p w14:paraId="11290E53" w14:textId="77777777" w:rsidR="000F2D9D" w:rsidRDefault="000F2D9D" w:rsidP="0078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824"/>
    <w:multiLevelType w:val="hybridMultilevel"/>
    <w:tmpl w:val="C36C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78DC"/>
    <w:multiLevelType w:val="hybridMultilevel"/>
    <w:tmpl w:val="CD0E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23AF8"/>
    <w:multiLevelType w:val="hybridMultilevel"/>
    <w:tmpl w:val="28B0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C2708"/>
    <w:multiLevelType w:val="hybridMultilevel"/>
    <w:tmpl w:val="C6A4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22BCF"/>
    <w:multiLevelType w:val="hybridMultilevel"/>
    <w:tmpl w:val="A25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D055A"/>
    <w:multiLevelType w:val="hybridMultilevel"/>
    <w:tmpl w:val="C874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33E04"/>
    <w:multiLevelType w:val="multilevel"/>
    <w:tmpl w:val="C59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1047C"/>
    <w:multiLevelType w:val="hybridMultilevel"/>
    <w:tmpl w:val="5C5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76FA6"/>
    <w:multiLevelType w:val="hybridMultilevel"/>
    <w:tmpl w:val="DFE6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D39C3"/>
    <w:multiLevelType w:val="hybridMultilevel"/>
    <w:tmpl w:val="522A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220F1"/>
    <w:multiLevelType w:val="hybridMultilevel"/>
    <w:tmpl w:val="6F72F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544DCE"/>
    <w:multiLevelType w:val="hybridMultilevel"/>
    <w:tmpl w:val="2C32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E53A9"/>
    <w:multiLevelType w:val="hybridMultilevel"/>
    <w:tmpl w:val="909E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54FCB"/>
    <w:multiLevelType w:val="hybridMultilevel"/>
    <w:tmpl w:val="D97C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B2975"/>
    <w:multiLevelType w:val="hybridMultilevel"/>
    <w:tmpl w:val="4486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3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6F"/>
    <w:rsid w:val="000006CA"/>
    <w:rsid w:val="00004848"/>
    <w:rsid w:val="0001582B"/>
    <w:rsid w:val="0002148F"/>
    <w:rsid w:val="00034431"/>
    <w:rsid w:val="000421C6"/>
    <w:rsid w:val="0005665E"/>
    <w:rsid w:val="0009716A"/>
    <w:rsid w:val="000B2374"/>
    <w:rsid w:val="000D2CA5"/>
    <w:rsid w:val="000F2D9D"/>
    <w:rsid w:val="0010675B"/>
    <w:rsid w:val="00106F19"/>
    <w:rsid w:val="00110D3A"/>
    <w:rsid w:val="00114439"/>
    <w:rsid w:val="00153CF7"/>
    <w:rsid w:val="0017322C"/>
    <w:rsid w:val="001767F1"/>
    <w:rsid w:val="00176B9E"/>
    <w:rsid w:val="001A0007"/>
    <w:rsid w:val="001E35E0"/>
    <w:rsid w:val="001E4B61"/>
    <w:rsid w:val="001F7C89"/>
    <w:rsid w:val="00213062"/>
    <w:rsid w:val="00221BE0"/>
    <w:rsid w:val="00225F18"/>
    <w:rsid w:val="00230BE5"/>
    <w:rsid w:val="0024362A"/>
    <w:rsid w:val="0026411B"/>
    <w:rsid w:val="00272FBD"/>
    <w:rsid w:val="002C617F"/>
    <w:rsid w:val="002D226C"/>
    <w:rsid w:val="002F71B4"/>
    <w:rsid w:val="0030010D"/>
    <w:rsid w:val="00316386"/>
    <w:rsid w:val="003455FC"/>
    <w:rsid w:val="00350781"/>
    <w:rsid w:val="0035708C"/>
    <w:rsid w:val="00366353"/>
    <w:rsid w:val="00390BEF"/>
    <w:rsid w:val="003A3795"/>
    <w:rsid w:val="003C27DB"/>
    <w:rsid w:val="003F07C0"/>
    <w:rsid w:val="00486835"/>
    <w:rsid w:val="004A7FE4"/>
    <w:rsid w:val="004C018D"/>
    <w:rsid w:val="004D37E3"/>
    <w:rsid w:val="004E36E3"/>
    <w:rsid w:val="004F1B40"/>
    <w:rsid w:val="00510185"/>
    <w:rsid w:val="00520C47"/>
    <w:rsid w:val="00552956"/>
    <w:rsid w:val="00566536"/>
    <w:rsid w:val="0057526D"/>
    <w:rsid w:val="005933B9"/>
    <w:rsid w:val="005B5594"/>
    <w:rsid w:val="005C1B84"/>
    <w:rsid w:val="005F45A0"/>
    <w:rsid w:val="00643198"/>
    <w:rsid w:val="00650194"/>
    <w:rsid w:val="00663FAE"/>
    <w:rsid w:val="00675F89"/>
    <w:rsid w:val="00695EA3"/>
    <w:rsid w:val="006A1847"/>
    <w:rsid w:val="006C7254"/>
    <w:rsid w:val="006D0CBF"/>
    <w:rsid w:val="00721BAE"/>
    <w:rsid w:val="007327E8"/>
    <w:rsid w:val="007425DF"/>
    <w:rsid w:val="00770A21"/>
    <w:rsid w:val="0078519A"/>
    <w:rsid w:val="007B457A"/>
    <w:rsid w:val="007B47E2"/>
    <w:rsid w:val="007B6B4D"/>
    <w:rsid w:val="007C4CC9"/>
    <w:rsid w:val="007D7F74"/>
    <w:rsid w:val="008017F6"/>
    <w:rsid w:val="00804E4C"/>
    <w:rsid w:val="0082290D"/>
    <w:rsid w:val="008340E5"/>
    <w:rsid w:val="008464DF"/>
    <w:rsid w:val="00850687"/>
    <w:rsid w:val="00857A5A"/>
    <w:rsid w:val="00875728"/>
    <w:rsid w:val="008B07CD"/>
    <w:rsid w:val="008C4B67"/>
    <w:rsid w:val="008D4455"/>
    <w:rsid w:val="008E1ECE"/>
    <w:rsid w:val="00921B0D"/>
    <w:rsid w:val="00931D6D"/>
    <w:rsid w:val="00955E1D"/>
    <w:rsid w:val="00967868"/>
    <w:rsid w:val="0097013B"/>
    <w:rsid w:val="00991228"/>
    <w:rsid w:val="009A13F3"/>
    <w:rsid w:val="009A4CA5"/>
    <w:rsid w:val="009E2B83"/>
    <w:rsid w:val="00A00481"/>
    <w:rsid w:val="00A01657"/>
    <w:rsid w:val="00A02BD9"/>
    <w:rsid w:val="00A21ED8"/>
    <w:rsid w:val="00A35CC3"/>
    <w:rsid w:val="00A604E5"/>
    <w:rsid w:val="00A74960"/>
    <w:rsid w:val="00A93CC0"/>
    <w:rsid w:val="00AC1640"/>
    <w:rsid w:val="00AC37F3"/>
    <w:rsid w:val="00AC5F1B"/>
    <w:rsid w:val="00AE67C5"/>
    <w:rsid w:val="00AF1ABB"/>
    <w:rsid w:val="00AF61DF"/>
    <w:rsid w:val="00B139B4"/>
    <w:rsid w:val="00B45A75"/>
    <w:rsid w:val="00B45D2D"/>
    <w:rsid w:val="00B565B7"/>
    <w:rsid w:val="00BA247B"/>
    <w:rsid w:val="00BE31C2"/>
    <w:rsid w:val="00C14D76"/>
    <w:rsid w:val="00C212D1"/>
    <w:rsid w:val="00C65C38"/>
    <w:rsid w:val="00CB6BCF"/>
    <w:rsid w:val="00CC2283"/>
    <w:rsid w:val="00CC4A53"/>
    <w:rsid w:val="00CE2A6F"/>
    <w:rsid w:val="00CF5BAA"/>
    <w:rsid w:val="00D020FF"/>
    <w:rsid w:val="00D0545D"/>
    <w:rsid w:val="00D24583"/>
    <w:rsid w:val="00D40DC6"/>
    <w:rsid w:val="00D60629"/>
    <w:rsid w:val="00D7059D"/>
    <w:rsid w:val="00D72E91"/>
    <w:rsid w:val="00D90165"/>
    <w:rsid w:val="00D93655"/>
    <w:rsid w:val="00DD6EC8"/>
    <w:rsid w:val="00DF0FE8"/>
    <w:rsid w:val="00E52232"/>
    <w:rsid w:val="00E53A67"/>
    <w:rsid w:val="00E71247"/>
    <w:rsid w:val="00E96047"/>
    <w:rsid w:val="00EC6D3B"/>
    <w:rsid w:val="00ED180C"/>
    <w:rsid w:val="00EE630C"/>
    <w:rsid w:val="00F05E08"/>
    <w:rsid w:val="00F25963"/>
    <w:rsid w:val="00F27924"/>
    <w:rsid w:val="00F319C2"/>
    <w:rsid w:val="00F31B5D"/>
    <w:rsid w:val="00F32D8C"/>
    <w:rsid w:val="00F86C4C"/>
    <w:rsid w:val="00FD0436"/>
    <w:rsid w:val="00FD7F28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ED3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6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16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6B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45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5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9A"/>
  </w:style>
  <w:style w:type="paragraph" w:styleId="Footer">
    <w:name w:val="footer"/>
    <w:basedOn w:val="Normal"/>
    <w:link w:val="FooterChar"/>
    <w:uiPriority w:val="99"/>
    <w:unhideWhenUsed/>
    <w:rsid w:val="00785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9A"/>
  </w:style>
  <w:style w:type="character" w:styleId="FollowedHyperlink">
    <w:name w:val="FollowedHyperlink"/>
    <w:basedOn w:val="DefaultParagraphFont"/>
    <w:uiPriority w:val="99"/>
    <w:semiHidden/>
    <w:unhideWhenUsed/>
    <w:rsid w:val="00110D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0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6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16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6B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45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5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9A"/>
  </w:style>
  <w:style w:type="paragraph" w:styleId="Footer">
    <w:name w:val="footer"/>
    <w:basedOn w:val="Normal"/>
    <w:link w:val="FooterChar"/>
    <w:uiPriority w:val="99"/>
    <w:unhideWhenUsed/>
    <w:rsid w:val="00785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9A"/>
  </w:style>
  <w:style w:type="character" w:styleId="FollowedHyperlink">
    <w:name w:val="FollowedHyperlink"/>
    <w:basedOn w:val="DefaultParagraphFont"/>
    <w:uiPriority w:val="99"/>
    <w:semiHidden/>
    <w:unhideWhenUsed/>
    <w:rsid w:val="00110D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0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em.eu/attachments/article/131/2018-04_EU-EMF2018-5US.pdf" TargetMode="External"/><Relationship Id="rId14" Type="http://schemas.openxmlformats.org/officeDocument/2006/relationships/hyperlink" Target="https://www.sciencedirect.com/science/article/pii/S0013935118303475?via%3Dihub" TargetMode="External"/><Relationship Id="rId15" Type="http://schemas.openxmlformats.org/officeDocument/2006/relationships/hyperlink" Target="http://ieeexplore.ieee.org/document/7131429/?reload=true&amp;arnumber=7131429&amp;contentType=Journals%20%26%20Magazines" TargetMode="External"/><Relationship Id="rId16" Type="http://schemas.openxmlformats.org/officeDocument/2006/relationships/hyperlink" Target="https://docs.google.com/viewer?a=v&amp;pid=sites&amp;srcid=ZGVmYXVsdGRvbWFpbnx1bmRlcnN0YW5kaW5nZW1mc3xneDo3MTE4NThkYmY3NmUzMzc0" TargetMode="External"/><Relationship Id="rId17" Type="http://schemas.openxmlformats.org/officeDocument/2006/relationships/hyperlink" Target="http://www.sccma-mcms.org/Portals/19/SilentSpringAticle_color_pr2.pdf" TargetMode="External"/><Relationship Id="rId18" Type="http://schemas.openxmlformats.org/officeDocument/2006/relationships/hyperlink" Target="https://sites.google.com/site/understandingemfs/ma-emf-bills/file-cabinet/Specific%20Anthropomorphic%20Mannequin.docx" TargetMode="External"/><Relationship Id="rId19" Type="http://schemas.openxmlformats.org/officeDocument/2006/relationships/hyperlink" Target="http://wireless.fcc.gov/fact1.pdf" TargetMode="External"/><Relationship Id="rId63" Type="http://schemas.openxmlformats.org/officeDocument/2006/relationships/hyperlink" Target="https://www.wirelesseducation.org/store/l2/" TargetMode="External"/><Relationship Id="rId64" Type="http://schemas.openxmlformats.org/officeDocument/2006/relationships/hyperlink" Target="https://www.wirelesseducation.org/store/c2/" TargetMode="External"/><Relationship Id="rId65" Type="http://schemas.openxmlformats.org/officeDocument/2006/relationships/hyperlink" Target="mailto:c2douce@gmail.com" TargetMode="External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ntTable" Target="fontTable.xml"/><Relationship Id="rId69" Type="http://schemas.openxmlformats.org/officeDocument/2006/relationships/theme" Target="theme/theme1.xml"/><Relationship Id="rId50" Type="http://schemas.openxmlformats.org/officeDocument/2006/relationships/hyperlink" Target="https://www.youtube.com/playlist?list=PLMAz9ZRXjYmpnVJ1BLF3Yx_-jnO4nY9tK" TargetMode="External"/><Relationship Id="rId51" Type="http://schemas.openxmlformats.org/officeDocument/2006/relationships/hyperlink" Target="https://www.youtube.com/watch?v=8z98xX7lddM" TargetMode="External"/><Relationship Id="rId52" Type="http://schemas.openxmlformats.org/officeDocument/2006/relationships/hyperlink" Target="https://docs.google.com/viewer?a=v&amp;pid=sites&amp;srcid=ZGVmYXVsdGRvbWFpbnx1bmRlcnN0YW5kaW5nZW1mc3xneDo1ZTI0MjgyZTRlM2M3OWI1" TargetMode="External"/><Relationship Id="rId53" Type="http://schemas.openxmlformats.org/officeDocument/2006/relationships/hyperlink" Target="https://www.mass.gov/info-details/electromagnetic-fields-or-emf" TargetMode="External"/><Relationship Id="rId54" Type="http://schemas.openxmlformats.org/officeDocument/2006/relationships/hyperlink" Target="https://www.wayland.ma.us/town-clerk/files/april-2-2018-annual-town-meeting-results" TargetMode="External"/><Relationship Id="rId55" Type="http://schemas.openxmlformats.org/officeDocument/2006/relationships/hyperlink" Target="http://www.burlington.org/town_government/small_cell_information.php" TargetMode="External"/><Relationship Id="rId56" Type="http://schemas.openxmlformats.org/officeDocument/2006/relationships/hyperlink" Target="http://www.bcattv.org/bnews/top-stories/verizon-drops-small-cell-wireless-booster-application-in-face-of-fees/" TargetMode="External"/><Relationship Id="rId57" Type="http://schemas.openxmlformats.org/officeDocument/2006/relationships/hyperlink" Target="https://www.youtube.com/watch?v=0W_vlGmnpqE&amp;list=PLMAz9ZRXjYmpt_4EEzJPd7DqI4LwGBahk&amp;index=4" TargetMode="External"/><Relationship Id="rId58" Type="http://schemas.openxmlformats.org/officeDocument/2006/relationships/hyperlink" Target="http://hbelc.org/pdf/standards/SBM-2008C-v3.6.pdf" TargetMode="External"/><Relationship Id="rId59" Type="http://schemas.openxmlformats.org/officeDocument/2006/relationships/hyperlink" Target="http://electromagnetichealth.org/wp-content/uploads/2018/05/Wires.pdf" TargetMode="External"/><Relationship Id="rId40" Type="http://schemas.openxmlformats.org/officeDocument/2006/relationships/hyperlink" Target="https://www.usmayors.org/2018/09/10/statement-by-u-s-conference-of-mayors-ceo-executive-director-tom-cochran-on-fccs-order-proposing-to-usurp-local-property-rights/" TargetMode="External"/><Relationship Id="rId41" Type="http://schemas.openxmlformats.org/officeDocument/2006/relationships/hyperlink" Target="http://www.mercurynews.com/2017/10/16/california-gov-jerry-brown-vetoes-bill-easing-permits-on-cell-phone-towers/" TargetMode="External"/><Relationship Id="rId42" Type="http://schemas.openxmlformats.org/officeDocument/2006/relationships/hyperlink" Target="https://www.courthousenews.com/ohio-cities-team-fight-wireless-equipment-law/" TargetMode="External"/><Relationship Id="rId43" Type="http://schemas.openxmlformats.org/officeDocument/2006/relationships/hyperlink" Target="https://sites.google.com/site/understandingemfs/5g-IoT" TargetMode="External"/><Relationship Id="rId44" Type="http://schemas.openxmlformats.org/officeDocument/2006/relationships/hyperlink" Target="https://mdsafetech.org/2018/12/31/5g-safety-questioned-by-congress-members-blumenthal-and-eshoo/" TargetMode="External"/><Relationship Id="rId45" Type="http://schemas.openxmlformats.org/officeDocument/2006/relationships/hyperlink" Target="https://eshoo.house.gov/news-stories/press-releases/eshoo-introduces-legislation-to-restore-local-control-in-deployment-of-5g/" TargetMode="External"/><Relationship Id="rId46" Type="http://schemas.openxmlformats.org/officeDocument/2006/relationships/hyperlink" Target="https://www.blumenthal.senate.gov/newsroom/press/release/at-senate-commerce-hearing-blumenthal-raises-concerns-on-5g-wireless-technologys-potential-health-risks" TargetMode="External"/><Relationship Id="rId47" Type="http://schemas.openxmlformats.org/officeDocument/2006/relationships/hyperlink" Target="https://emfconference.com/" TargetMode="External"/><Relationship Id="rId48" Type="http://schemas.openxmlformats.org/officeDocument/2006/relationships/hyperlink" Target="https://sites.google.com/site/understandingemfs/massachusetts-emf-bills-2019-20" TargetMode="External"/><Relationship Id="rId49" Type="http://schemas.openxmlformats.org/officeDocument/2006/relationships/hyperlink" Target="https://sites.google.com/site/understandingemfs/massachusetts-emf-bills-2019-20/bills-in-other-states-2019-2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howthefineprint.org/see-the-fine-print" TargetMode="External"/><Relationship Id="rId9" Type="http://schemas.openxmlformats.org/officeDocument/2006/relationships/hyperlink" Target="https://ehtrust.org/first-us-public-school-district-limits-wi-fi-radiation-exposure-to-students-and-staff/" TargetMode="External"/><Relationship Id="rId30" Type="http://schemas.openxmlformats.org/officeDocument/2006/relationships/hyperlink" Target="http://www.brusselstimes.com/brussels/14753/radiation-concerns-halt-brussels-5g-for-now" TargetMode="External"/><Relationship Id="rId31" Type="http://schemas.openxmlformats.org/officeDocument/2006/relationships/hyperlink" Target="https://zero5g.com/2019/moratorium-geneva-stops-construction-of-5g-antennas/" TargetMode="External"/><Relationship Id="rId32" Type="http://schemas.openxmlformats.org/officeDocument/2006/relationships/hyperlink" Target="https://fox40.com/2019/04/03/ripon-parents-continue-to-fight-to-uncover-cause-of-childrens-cancer/" TargetMode="External"/><Relationship Id="rId33" Type="http://schemas.openxmlformats.org/officeDocument/2006/relationships/hyperlink" Target="https://denver.cbslocal.com/2019/03/04/rocky-mountain-high-students-cancer/" TargetMode="External"/><Relationship Id="rId34" Type="http://schemas.openxmlformats.org/officeDocument/2006/relationships/hyperlink" Target="https://pittsburgh.cbslocal.com/2019/03/25/ewings-sarcoma-cancer-cluster-washington-county/" TargetMode="External"/><Relationship Id="rId35" Type="http://schemas.openxmlformats.org/officeDocument/2006/relationships/hyperlink" Target="https://www.researchgate.net/publication/303673576_The_Root_Cause_in_the_dramatic_rise_of_Chronic_Disease" TargetMode="External"/><Relationship Id="rId36" Type="http://schemas.openxmlformats.org/officeDocument/2006/relationships/hyperlink" Target="https://sites.google.com/site/understandingemfs/the-science" TargetMode="External"/><Relationship Id="rId37" Type="http://schemas.openxmlformats.org/officeDocument/2006/relationships/hyperlink" Target="http://www.iaff.org/hs/Facts/CellTowerFinal.asp" TargetMode="External"/><Relationship Id="rId38" Type="http://schemas.openxmlformats.org/officeDocument/2006/relationships/hyperlink" Target="https://sites.google.com/site/understandingemfs/5g-IoT" TargetMode="External"/><Relationship Id="rId39" Type="http://schemas.openxmlformats.org/officeDocument/2006/relationships/hyperlink" Target="https://docs.google.com/viewer?a=v&amp;pid=sites&amp;srcid=ZGVmYXVsdGRvbWFpbnx1bmRlcnN0YW5kaW5nZW1mc3xneDoyYjc2MTMzYTNlMTM0YjFj" TargetMode="External"/><Relationship Id="rId20" Type="http://schemas.openxmlformats.org/officeDocument/2006/relationships/hyperlink" Target="http://ethics.harvard.edu/files/center-for-ethics/files/capturedagency_alster.pdf" TargetMode="External"/><Relationship Id="rId21" Type="http://schemas.openxmlformats.org/officeDocument/2006/relationships/hyperlink" Target="https://sites.google.com/site/understandingemfs/legal-issues" TargetMode="External"/><Relationship Id="rId22" Type="http://schemas.openxmlformats.org/officeDocument/2006/relationships/hyperlink" Target="https://sites.google.com/site/understandingemfs/ma-emf-bills/file-cabinet/1%20Spectrum%20Chart.JPG" TargetMode="External"/><Relationship Id="rId23" Type="http://schemas.openxmlformats.org/officeDocument/2006/relationships/hyperlink" Target="https://whatis5g.info/photo-gallery-of-small-cells/" TargetMode="External"/><Relationship Id="rId24" Type="http://schemas.openxmlformats.org/officeDocument/2006/relationships/hyperlink" Target="https://sites.google.com/site/understandingemfs/planetary-impact" TargetMode="External"/><Relationship Id="rId25" Type="http://schemas.openxmlformats.org/officeDocument/2006/relationships/hyperlink" Target="https://sites.google.com/site/understandingemfs/5g-IoT" TargetMode="External"/><Relationship Id="rId26" Type="http://schemas.openxmlformats.org/officeDocument/2006/relationships/hyperlink" Target="https://sites.google.com/site/understandingemfs/legal-issues" TargetMode="External"/><Relationship Id="rId27" Type="http://schemas.openxmlformats.org/officeDocument/2006/relationships/hyperlink" Target="https://ehtrust.org/policy/schools-unions-and-pta-actions/" TargetMode="External"/><Relationship Id="rId28" Type="http://schemas.openxmlformats.org/officeDocument/2006/relationships/hyperlink" Target="https://www.who.int/news-room/detail/24-04-2019-to-grow-up-healthy-children-need-to-sit-less-and-play-more" TargetMode="External"/><Relationship Id="rId29" Type="http://schemas.openxmlformats.org/officeDocument/2006/relationships/hyperlink" Target="https://www.emfcall.org/" TargetMode="External"/><Relationship Id="rId60" Type="http://schemas.openxmlformats.org/officeDocument/2006/relationships/hyperlink" Target="https://www.telecompowergrab.org/uploads/3/8/5/9/38599771/sample_small_cell_code_v1.3.pdf" TargetMode="External"/><Relationship Id="rId61" Type="http://schemas.openxmlformats.org/officeDocument/2006/relationships/hyperlink" Target="https://generationzapped.com/" TargetMode="External"/><Relationship Id="rId62" Type="http://schemas.openxmlformats.org/officeDocument/2006/relationships/hyperlink" Target="https://www.wirelesseducation.org/about-us/" TargetMode="External"/><Relationship Id="rId10" Type="http://schemas.openxmlformats.org/officeDocument/2006/relationships/hyperlink" Target="https://www.youtube.com/watch?v=0W_vlGmnpqE&amp;list=PLMAz9ZRXjYmpt_4EEzJPd7DqI4LwGBahk&amp;index=4" TargetMode="External"/><Relationship Id="rId11" Type="http://schemas.openxmlformats.org/officeDocument/2006/relationships/hyperlink" Target="https://ntp.niehs.nih.gov/results/areas/cellphones/" TargetMode="External"/><Relationship Id="rId12" Type="http://schemas.openxmlformats.org/officeDocument/2006/relationships/hyperlink" Target="https://www.sciencedirect.com/science/article/pii/S0013935118300367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1944</Words>
  <Characters>11086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Doucette</dc:creator>
  <cp:keywords/>
  <dc:description/>
  <cp:lastModifiedBy>Martin McDonough</cp:lastModifiedBy>
  <cp:revision>2</cp:revision>
  <cp:lastPrinted>2019-05-22T01:40:00Z</cp:lastPrinted>
  <dcterms:created xsi:type="dcterms:W3CDTF">2019-05-22T01:41:00Z</dcterms:created>
  <dcterms:modified xsi:type="dcterms:W3CDTF">2019-05-22T01:41:00Z</dcterms:modified>
</cp:coreProperties>
</file>